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098" w:rsidRPr="00533AE7" w:rsidRDefault="00CA0098" w:rsidP="00CA0098">
      <w:pPr>
        <w:pStyle w:val="Titre2"/>
        <w:spacing w:after="0"/>
        <w:rPr>
          <w:rFonts w:asciiTheme="minorHAnsi" w:hAnsiTheme="minorHAnsi"/>
        </w:rPr>
      </w:pPr>
      <w:bookmarkStart w:id="0" w:name="_Toc478404238"/>
      <w:r w:rsidRPr="00533AE7">
        <w:rPr>
          <w:rFonts w:asciiTheme="minorHAnsi" w:hAnsiTheme="minorHAnsi"/>
          <w:noProof/>
          <w:sz w:val="36"/>
          <w:szCs w:val="36"/>
          <w:lang w:eastAsia="fr-FR"/>
        </w:rPr>
        <mc:AlternateContent>
          <mc:Choice Requires="wps">
            <w:drawing>
              <wp:anchor distT="0" distB="0" distL="114300" distR="114300" simplePos="0" relativeHeight="251664384" behindDoc="0" locked="0" layoutInCell="1" allowOverlap="1" wp14:anchorId="41B55956" wp14:editId="65310677">
                <wp:simplePos x="0" y="0"/>
                <wp:positionH relativeFrom="column">
                  <wp:posOffset>5918200</wp:posOffset>
                </wp:positionH>
                <wp:positionV relativeFrom="paragraph">
                  <wp:posOffset>-899633</wp:posOffset>
                </wp:positionV>
                <wp:extent cx="736600" cy="1050290"/>
                <wp:effectExtent l="0" t="0" r="25400" b="16510"/>
                <wp:wrapNone/>
                <wp:docPr id="351" name="Zone de texte 351"/>
                <wp:cNvGraphicFramePr/>
                <a:graphic xmlns:a="http://schemas.openxmlformats.org/drawingml/2006/main">
                  <a:graphicData uri="http://schemas.microsoft.com/office/word/2010/wordprocessingShape">
                    <wps:wsp>
                      <wps:cNvSpPr txBox="1"/>
                      <wps:spPr>
                        <a:xfrm>
                          <a:off x="0" y="0"/>
                          <a:ext cx="736600" cy="1050290"/>
                        </a:xfrm>
                        <a:prstGeom prst="rect">
                          <a:avLst/>
                        </a:prstGeom>
                        <a:noFill/>
                        <a:ln w="6350">
                          <a:solidFill>
                            <a:srgbClr val="001588"/>
                          </a:solidFill>
                        </a:ln>
                        <a:effectLst/>
                      </wps:spPr>
                      <wps:style>
                        <a:lnRef idx="0">
                          <a:schemeClr val="accent1"/>
                        </a:lnRef>
                        <a:fillRef idx="0">
                          <a:schemeClr val="accent1"/>
                        </a:fillRef>
                        <a:effectRef idx="0">
                          <a:schemeClr val="accent1"/>
                        </a:effectRef>
                        <a:fontRef idx="minor">
                          <a:schemeClr val="dk1"/>
                        </a:fontRef>
                      </wps:style>
                      <wps:txbx>
                        <w:txbxContent>
                          <w:p w:rsidR="00CA0098" w:rsidRPr="00A852A7" w:rsidRDefault="00CA0098" w:rsidP="00CA0098">
                            <w:pPr>
                              <w:jc w:val="left"/>
                              <w:rPr>
                                <w:rFonts w:ascii="Arial" w:hAnsi="Arial" w:cs="Arial"/>
                                <w:b/>
                                <w:color w:val="001588"/>
                                <w:sz w:val="20"/>
                                <w:szCs w:val="20"/>
                              </w:rPr>
                            </w:pPr>
                          </w:p>
                          <w:p w:rsidR="00CA0098" w:rsidRPr="00A852A7" w:rsidRDefault="00CA0098" w:rsidP="00CA0098">
                            <w:pPr>
                              <w:jc w:val="left"/>
                              <w:rPr>
                                <w:rFonts w:ascii="Arial" w:hAnsi="Arial" w:cs="Arial"/>
                                <w:b/>
                                <w:color w:val="001588"/>
                                <w:sz w:val="20"/>
                                <w:szCs w:val="20"/>
                              </w:rPr>
                            </w:pPr>
                          </w:p>
                          <w:p w:rsidR="00CA0098" w:rsidRPr="00A852A7" w:rsidRDefault="00CA0098" w:rsidP="00CA0098">
                            <w:pPr>
                              <w:jc w:val="left"/>
                              <w:rPr>
                                <w:rFonts w:ascii="Arial" w:hAnsi="Arial" w:cs="Arial"/>
                                <w:b/>
                                <w:color w:val="001588"/>
                                <w:sz w:val="24"/>
                                <w:szCs w:val="20"/>
                              </w:rPr>
                            </w:pPr>
                            <w:r>
                              <w:rPr>
                                <w:rFonts w:ascii="Arial" w:hAnsi="Arial" w:cs="Arial"/>
                                <w:b/>
                                <w:color w:val="001588"/>
                                <w:sz w:val="24"/>
                                <w:szCs w:val="20"/>
                              </w:rPr>
                              <w:t>PI 3-a</w:t>
                            </w:r>
                          </w:p>
                          <w:p w:rsidR="00CA0098" w:rsidRPr="00A852A7" w:rsidRDefault="00CA0098" w:rsidP="00CA0098">
                            <w:pPr>
                              <w:jc w:val="left"/>
                              <w:rPr>
                                <w:rFonts w:ascii="Arial" w:hAnsi="Arial" w:cs="Arial"/>
                                <w:b/>
                                <w:color w:val="001588"/>
                                <w:sz w:val="24"/>
                                <w:szCs w:val="20"/>
                              </w:rPr>
                            </w:pPr>
                            <w:r>
                              <w:rPr>
                                <w:rFonts w:ascii="Arial" w:hAnsi="Arial" w:cs="Arial"/>
                                <w:b/>
                                <w:color w:val="001588"/>
                                <w:sz w:val="24"/>
                                <w:szCs w:val="20"/>
                              </w:rPr>
                              <w:t>OS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55956" id="_x0000_t202" coordsize="21600,21600" o:spt="202" path="m,l,21600r21600,l21600,xe">
                <v:stroke joinstyle="miter"/>
                <v:path gradientshapeok="t" o:connecttype="rect"/>
              </v:shapetype>
              <v:shape id="Zone de texte 351" o:spid="_x0000_s1026" type="#_x0000_t202" style="position:absolute;left:0;text-align:left;margin-left:466pt;margin-top:-70.85pt;width:58pt;height:8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" filled="f" strokecolor="#001588" strokeweight=".5pt">
                <v:textbox>
                  <w:txbxContent>
                    <w:p w:rsidR="00CA0098" w:rsidRPr="00A852A7" w:rsidRDefault="00CA0098" w:rsidP="00CA0098">
                      <w:pPr>
                        <w:jc w:val="left"/>
                        <w:rPr>
                          <w:rFonts w:ascii="Arial" w:hAnsi="Arial" w:cs="Arial"/>
                          <w:b/>
                          <w:color w:val="001588"/>
                          <w:sz w:val="20"/>
                          <w:szCs w:val="20"/>
                        </w:rPr>
                      </w:pPr>
                    </w:p>
                    <w:p w:rsidR="00CA0098" w:rsidRPr="00A852A7" w:rsidRDefault="00CA0098" w:rsidP="00CA0098">
                      <w:pPr>
                        <w:jc w:val="left"/>
                        <w:rPr>
                          <w:rFonts w:ascii="Arial" w:hAnsi="Arial" w:cs="Arial"/>
                          <w:b/>
                          <w:color w:val="001588"/>
                          <w:sz w:val="20"/>
                          <w:szCs w:val="20"/>
                        </w:rPr>
                      </w:pPr>
                    </w:p>
                    <w:p w:rsidR="00CA0098" w:rsidRPr="00A852A7" w:rsidRDefault="00CA0098" w:rsidP="00CA0098">
                      <w:pPr>
                        <w:jc w:val="left"/>
                        <w:rPr>
                          <w:rFonts w:ascii="Arial" w:hAnsi="Arial" w:cs="Arial"/>
                          <w:b/>
                          <w:color w:val="001588"/>
                          <w:sz w:val="24"/>
                          <w:szCs w:val="20"/>
                        </w:rPr>
                      </w:pPr>
                      <w:r>
                        <w:rPr>
                          <w:rFonts w:ascii="Arial" w:hAnsi="Arial" w:cs="Arial"/>
                          <w:b/>
                          <w:color w:val="001588"/>
                          <w:sz w:val="24"/>
                          <w:szCs w:val="20"/>
                        </w:rPr>
                        <w:t>PI 3-a</w:t>
                      </w:r>
                    </w:p>
                    <w:p w:rsidR="00CA0098" w:rsidRPr="00A852A7" w:rsidRDefault="00CA0098" w:rsidP="00CA0098">
                      <w:pPr>
                        <w:jc w:val="left"/>
                        <w:rPr>
                          <w:rFonts w:ascii="Arial" w:hAnsi="Arial" w:cs="Arial"/>
                          <w:b/>
                          <w:color w:val="001588"/>
                          <w:sz w:val="24"/>
                          <w:szCs w:val="20"/>
                        </w:rPr>
                      </w:pPr>
                      <w:r>
                        <w:rPr>
                          <w:rFonts w:ascii="Arial" w:hAnsi="Arial" w:cs="Arial"/>
                          <w:b/>
                          <w:color w:val="001588"/>
                          <w:sz w:val="24"/>
                          <w:szCs w:val="20"/>
                        </w:rPr>
                        <w:t>OS 3.1</w:t>
                      </w:r>
                    </w:p>
                  </w:txbxContent>
                </v:textbox>
              </v:shape>
            </w:pict>
          </mc:Fallback>
        </mc:AlternateContent>
      </w:r>
      <w:r w:rsidRPr="00533AE7">
        <w:rPr>
          <w:rFonts w:asciiTheme="minorHAnsi" w:hAnsiTheme="minorHAnsi"/>
        </w:rPr>
        <w:t>Priorité d’investissement 3-a : Favoriser l’esprit d’entreprise, en particulier en facilitant l’exploitation économique d’idées nouvelles et en stimulant la création de nouvelles entreprises, y compris par le biais des pépinières d’entreprises</w:t>
      </w:r>
      <w:bookmarkEnd w:id="0"/>
    </w:p>
    <w:p w:rsidR="00CA0098" w:rsidRPr="00533AE7" w:rsidRDefault="00CA0098" w:rsidP="00CA0098">
      <w:pPr>
        <w:tabs>
          <w:tab w:val="left" w:pos="426"/>
        </w:tabs>
        <w:autoSpaceDE w:val="0"/>
        <w:autoSpaceDN w:val="0"/>
        <w:adjustRightInd w:val="0"/>
        <w:spacing w:before="0" w:after="120"/>
        <w:rPr>
          <w:rFonts w:asciiTheme="minorHAnsi" w:hAnsiTheme="minorHAnsi" w:cs="Arial"/>
          <w:b/>
          <w:sz w:val="24"/>
          <w:szCs w:val="24"/>
        </w:rPr>
      </w:pPr>
    </w:p>
    <w:p w:rsidR="00CA0098" w:rsidRPr="00533AE7" w:rsidRDefault="00CA0098" w:rsidP="00CA0098">
      <w:pPr>
        <w:pStyle w:val="Titre3"/>
        <w:rPr>
          <w:rFonts w:asciiTheme="minorHAnsi" w:hAnsiTheme="minorHAnsi"/>
          <w:i/>
          <w:iCs/>
        </w:rPr>
      </w:pPr>
      <w:bookmarkStart w:id="1" w:name="_Toc478404239"/>
      <w:r w:rsidRPr="00533AE7">
        <w:rPr>
          <w:rFonts w:asciiTheme="minorHAnsi" w:hAnsiTheme="minorHAnsi"/>
        </w:rPr>
        <w:t>Objectif spécifique 3.1 : Favoriser le renouvellement et l’accroissement du tissu économique en accompagnant la création d’entreprises</w:t>
      </w:r>
      <w:bookmarkEnd w:id="1"/>
    </w:p>
    <w:p w:rsidR="00CA0098" w:rsidRPr="00533AE7" w:rsidRDefault="00CA0098" w:rsidP="00CA0098">
      <w:pPr>
        <w:pStyle w:val="Paragraphedeliste"/>
        <w:shd w:val="clear" w:color="auto" w:fill="FFFFFF" w:themeFill="background1"/>
        <w:tabs>
          <w:tab w:val="left" w:pos="426"/>
        </w:tabs>
        <w:autoSpaceDE w:val="0"/>
        <w:autoSpaceDN w:val="0"/>
        <w:adjustRightInd w:val="0"/>
        <w:spacing w:before="0" w:after="120"/>
        <w:ind w:left="0"/>
        <w:rPr>
          <w:rFonts w:asciiTheme="minorHAnsi" w:hAnsiTheme="minorHAnsi" w:cs="Arial"/>
          <w:b/>
          <w:sz w:val="24"/>
          <w:szCs w:val="24"/>
        </w:rPr>
      </w:pPr>
    </w:p>
    <w:p w:rsidR="00CA0098" w:rsidRPr="00533AE7" w:rsidRDefault="00CA0098" w:rsidP="00CA0098">
      <w:pPr>
        <w:autoSpaceDE w:val="0"/>
        <w:autoSpaceDN w:val="0"/>
        <w:adjustRightInd w:val="0"/>
        <w:spacing w:before="0" w:after="120"/>
        <w:rPr>
          <w:rFonts w:asciiTheme="minorHAnsi" w:eastAsiaTheme="majorEastAsia" w:hAnsiTheme="minorHAnsi" w:cs="Arial"/>
          <w:bCs/>
          <w:iCs/>
        </w:rPr>
      </w:pPr>
      <w:r w:rsidRPr="00533AE7">
        <w:rPr>
          <w:rFonts w:asciiTheme="minorHAnsi" w:eastAsiaTheme="majorEastAsia" w:hAnsiTheme="minorHAnsi" w:cs="Arial"/>
          <w:bCs/>
          <w:iCs/>
          <w:noProof/>
          <w:lang w:eastAsia="fr-FR"/>
        </w:rPr>
        <mc:AlternateContent>
          <mc:Choice Requires="wps">
            <w:drawing>
              <wp:anchor distT="0" distB="0" distL="114300" distR="114300" simplePos="0" relativeHeight="251659264" behindDoc="0" locked="0" layoutInCell="1" allowOverlap="1" wp14:anchorId="24D1F559" wp14:editId="25BE2350">
                <wp:simplePos x="0" y="0"/>
                <wp:positionH relativeFrom="column">
                  <wp:posOffset>453390</wp:posOffset>
                </wp:positionH>
                <wp:positionV relativeFrom="paragraph">
                  <wp:posOffset>26508</wp:posOffset>
                </wp:positionV>
                <wp:extent cx="5294787" cy="6507472"/>
                <wp:effectExtent l="0" t="0" r="20320" b="27305"/>
                <wp:wrapNone/>
                <wp:docPr id="3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787" cy="6507472"/>
                        </a:xfrm>
                        <a:prstGeom prst="rect">
                          <a:avLst/>
                        </a:prstGeom>
                        <a:solidFill>
                          <a:srgbClr val="FFFFFF"/>
                        </a:solidFill>
                        <a:ln w="9525">
                          <a:solidFill>
                            <a:srgbClr val="001588"/>
                          </a:solidFill>
                          <a:miter lim="800000"/>
                          <a:headEnd/>
                          <a:tailEnd/>
                        </a:ln>
                      </wps:spPr>
                      <wps:txbx>
                        <w:txbxContent>
                          <w:p w:rsidR="00CA0098" w:rsidRPr="00533AE7" w:rsidRDefault="00CA0098" w:rsidP="00CA0098">
                            <w:pPr>
                              <w:autoSpaceDE w:val="0"/>
                              <w:autoSpaceDN w:val="0"/>
                              <w:adjustRightInd w:val="0"/>
                              <w:spacing w:before="0" w:after="120" w:line="276" w:lineRule="auto"/>
                              <w:rPr>
                                <w:rFonts w:asciiTheme="minorHAnsi" w:eastAsia="Times New Roman" w:hAnsiTheme="minorHAnsi" w:cs="Arial"/>
                                <w:sz w:val="20"/>
                                <w:szCs w:val="20"/>
                                <w:lang w:eastAsia="fr-FR"/>
                              </w:rPr>
                            </w:pPr>
                            <w:r w:rsidRPr="00533AE7">
                              <w:rPr>
                                <w:rFonts w:asciiTheme="minorHAnsi" w:eastAsia="Times New Roman" w:hAnsiTheme="minorHAnsi" w:cs="Arial"/>
                                <w:sz w:val="20"/>
                                <w:szCs w:val="20"/>
                                <w:lang w:eastAsia="fr-FR"/>
                              </w:rPr>
                              <w:t>Depuis 2000, les Pays de la Loire ont peu à peu comblé leur retard quant à l’intensité de création d’entreprises. Cependant, malgré son dynamisme économique, la région reste en dessous de la moyenne nationale.</w:t>
                            </w:r>
                          </w:p>
                          <w:p w:rsidR="00CA0098" w:rsidRPr="00533AE7" w:rsidRDefault="00CA0098" w:rsidP="00CA0098">
                            <w:pPr>
                              <w:autoSpaceDE w:val="0"/>
                              <w:autoSpaceDN w:val="0"/>
                              <w:adjustRightInd w:val="0"/>
                              <w:spacing w:before="0" w:after="120" w:line="276" w:lineRule="auto"/>
                              <w:rPr>
                                <w:rFonts w:asciiTheme="minorHAnsi" w:eastAsia="Times New Roman" w:hAnsiTheme="minorHAnsi" w:cs="Arial"/>
                                <w:sz w:val="20"/>
                                <w:szCs w:val="20"/>
                                <w:lang w:eastAsia="fr-FR"/>
                              </w:rPr>
                            </w:pPr>
                            <w:r w:rsidRPr="00533AE7">
                              <w:rPr>
                                <w:rFonts w:asciiTheme="minorHAnsi" w:eastAsia="Times New Roman" w:hAnsiTheme="minorHAnsi" w:cs="Arial"/>
                                <w:sz w:val="20"/>
                                <w:szCs w:val="20"/>
                                <w:lang w:eastAsia="fr-FR"/>
                              </w:rPr>
                              <w:t xml:space="preserve">Au cours de cette période de crise, la région des Pays de la Loire comme beaucoup d’autres régions </w:t>
                            </w:r>
                            <w:proofErr w:type="gramStart"/>
                            <w:r w:rsidRPr="00533AE7">
                              <w:rPr>
                                <w:rFonts w:asciiTheme="minorHAnsi" w:eastAsia="Times New Roman" w:hAnsiTheme="minorHAnsi" w:cs="Arial"/>
                                <w:sz w:val="20"/>
                                <w:szCs w:val="20"/>
                                <w:lang w:eastAsia="fr-FR"/>
                              </w:rPr>
                              <w:t>a</w:t>
                            </w:r>
                            <w:proofErr w:type="gramEnd"/>
                            <w:r w:rsidRPr="00533AE7">
                              <w:rPr>
                                <w:rFonts w:asciiTheme="minorHAnsi" w:eastAsia="Times New Roman" w:hAnsiTheme="minorHAnsi" w:cs="Arial"/>
                                <w:sz w:val="20"/>
                                <w:szCs w:val="20"/>
                                <w:lang w:eastAsia="fr-FR"/>
                              </w:rPr>
                              <w:t xml:space="preserve"> subi de nombreuses défaillances d’entreprises. Aussi, afin de maintenir une dynamique économique, il convient de soutenir et de renforcer de nouveaux dispositifs et modes d’incubation et de création destinés à l’ensemble des entreprises. Au-delà de la création de nouvelles activités, l’objectif est ici d’accompagner les entreprises jusqu’à ce qu’elles atteignent une maturité suffisante pour être pérennes.</w:t>
                            </w:r>
                          </w:p>
                          <w:p w:rsidR="00CA0098" w:rsidRPr="00533AE7" w:rsidRDefault="00CA0098" w:rsidP="00CA0098">
                            <w:pPr>
                              <w:autoSpaceDE w:val="0"/>
                              <w:autoSpaceDN w:val="0"/>
                              <w:adjustRightInd w:val="0"/>
                              <w:spacing w:before="0" w:after="120" w:line="276" w:lineRule="auto"/>
                              <w:rPr>
                                <w:rFonts w:asciiTheme="minorHAnsi" w:eastAsia="Times New Roman" w:hAnsiTheme="minorHAnsi" w:cs="Arial"/>
                                <w:sz w:val="20"/>
                                <w:szCs w:val="20"/>
                                <w:lang w:eastAsia="fr-FR"/>
                              </w:rPr>
                            </w:pPr>
                            <w:r w:rsidRPr="00533AE7">
                              <w:rPr>
                                <w:rFonts w:asciiTheme="minorHAnsi" w:eastAsia="Times New Roman" w:hAnsiTheme="minorHAnsi" w:cs="Arial"/>
                                <w:sz w:val="20"/>
                                <w:szCs w:val="20"/>
                                <w:lang w:eastAsia="fr-FR"/>
                              </w:rPr>
                              <w:t xml:space="preserve">Ces créations peuvent également viser le champ de l’économie sociale et solidaire sur les thématiques de l’innovation sociale et sociétale. </w:t>
                            </w:r>
                          </w:p>
                          <w:p w:rsidR="00CA0098" w:rsidRPr="00533AE7" w:rsidRDefault="00CA0098" w:rsidP="00CA0098">
                            <w:pPr>
                              <w:autoSpaceDE w:val="0"/>
                              <w:autoSpaceDN w:val="0"/>
                              <w:adjustRightInd w:val="0"/>
                              <w:spacing w:before="0" w:after="120" w:line="276" w:lineRule="auto"/>
                              <w:rPr>
                                <w:rFonts w:asciiTheme="minorHAnsi" w:eastAsia="Times New Roman" w:hAnsiTheme="minorHAnsi" w:cs="Arial"/>
                                <w:sz w:val="20"/>
                                <w:szCs w:val="20"/>
                                <w:lang w:eastAsia="fr-FR"/>
                              </w:rPr>
                            </w:pPr>
                          </w:p>
                          <w:p w:rsidR="00CA0098" w:rsidRPr="00533AE7" w:rsidRDefault="00CA0098" w:rsidP="00CA0098">
                            <w:pPr>
                              <w:autoSpaceDE w:val="0"/>
                              <w:autoSpaceDN w:val="0"/>
                              <w:adjustRightInd w:val="0"/>
                              <w:spacing w:before="0" w:after="120" w:line="276" w:lineRule="auto"/>
                              <w:rPr>
                                <w:rFonts w:asciiTheme="minorHAnsi" w:eastAsia="Times New Roman" w:hAnsiTheme="minorHAnsi" w:cs="Arial"/>
                                <w:sz w:val="20"/>
                                <w:szCs w:val="20"/>
                                <w:lang w:eastAsia="fr-FR"/>
                              </w:rPr>
                            </w:pPr>
                            <w:r w:rsidRPr="00533AE7">
                              <w:rPr>
                                <w:rFonts w:asciiTheme="minorHAnsi" w:eastAsia="Times New Roman" w:hAnsiTheme="minorHAnsi" w:cs="Arial"/>
                                <w:sz w:val="20"/>
                                <w:szCs w:val="20"/>
                                <w:lang w:eastAsia="fr-FR"/>
                              </w:rPr>
                              <w:t xml:space="preserve">Par ailleurs, la valorisation des résultats de la recherche par la création d’entreprises innovantes reste une priorité, dans la mesure où </w:t>
                            </w:r>
                            <w:proofErr w:type="gramStart"/>
                            <w:r w:rsidRPr="00533AE7">
                              <w:rPr>
                                <w:rFonts w:asciiTheme="minorHAnsi" w:eastAsia="Times New Roman" w:hAnsiTheme="minorHAnsi" w:cs="Arial"/>
                                <w:sz w:val="20"/>
                                <w:szCs w:val="20"/>
                                <w:lang w:eastAsia="fr-FR"/>
                              </w:rPr>
                              <w:t>ces start-up</w:t>
                            </w:r>
                            <w:proofErr w:type="gramEnd"/>
                            <w:r w:rsidRPr="00533AE7">
                              <w:rPr>
                                <w:rFonts w:asciiTheme="minorHAnsi" w:eastAsia="Times New Roman" w:hAnsiTheme="minorHAnsi" w:cs="Arial"/>
                                <w:sz w:val="20"/>
                                <w:szCs w:val="20"/>
                                <w:lang w:eastAsia="fr-FR"/>
                              </w:rPr>
                              <w:t xml:space="preserve"> peuvent être fortement créatrices de richesse et d’innovation pour le territoire.</w:t>
                            </w:r>
                          </w:p>
                          <w:p w:rsidR="00CA0098" w:rsidRPr="00533AE7" w:rsidRDefault="00CA0098" w:rsidP="00CA0098">
                            <w:pPr>
                              <w:autoSpaceDE w:val="0"/>
                              <w:autoSpaceDN w:val="0"/>
                              <w:adjustRightInd w:val="0"/>
                              <w:spacing w:before="0" w:after="120" w:line="276" w:lineRule="auto"/>
                              <w:rPr>
                                <w:rFonts w:asciiTheme="minorHAnsi" w:hAnsiTheme="minorHAnsi" w:cs="Arial"/>
                                <w:bCs/>
                                <w:color w:val="FFFFFF" w:themeColor="background1"/>
                                <w:sz w:val="20"/>
                                <w:szCs w:val="20"/>
                              </w:rPr>
                            </w:pPr>
                            <w:r w:rsidRPr="00533AE7">
                              <w:rPr>
                                <w:rFonts w:asciiTheme="minorHAnsi" w:eastAsia="Times New Roman" w:hAnsiTheme="minorHAnsi" w:cs="Arial"/>
                                <w:sz w:val="20"/>
                                <w:szCs w:val="20"/>
                                <w:lang w:eastAsia="fr-FR"/>
                              </w:rPr>
                              <w:t>Or, ces créations d’entreprises sont souvent complexes et nécessitent un accompagnement qualifié (gestion de la propriété intellectuelle, constitution de l’équipe, acquisition d’une culture économique par les chercheurs, études de faisabilité technico-économiques, validation du marché, …) et dans la durée car la réalisation de chiffre d’affaires est souvent plus lente que pour des entreprises classiques. Ces opérations viennent en très forte complémentarité avec les actions prévues dans le cadre de l’OT 1 sur le développement de projets d’innovation, l’OT 3 sur l’acquisition d’expertises et permet de proposer un accompagnement le plus complet possible aux acteurs économiques régionaux.</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D1F559" id="Zone de texte 2" o:spid="_x0000_s1027" type="#_x0000_t202" style="position:absolute;left:0;text-align:left;margin-left:35.7pt;margin-top:2.1pt;width:416.9pt;height:5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" strokecolor="#001588">
                <v:textbox>
                  <w:txbxContent>
                    <w:p w:rsidR="00CA0098" w:rsidRPr="00533AE7" w:rsidRDefault="00CA0098" w:rsidP="00CA0098">
                      <w:pPr>
                        <w:autoSpaceDE w:val="0"/>
                        <w:autoSpaceDN w:val="0"/>
                        <w:adjustRightInd w:val="0"/>
                        <w:spacing w:before="0" w:after="120" w:line="276" w:lineRule="auto"/>
                        <w:rPr>
                          <w:rFonts w:asciiTheme="minorHAnsi" w:eastAsia="Times New Roman" w:hAnsiTheme="minorHAnsi" w:cs="Arial"/>
                          <w:sz w:val="20"/>
                          <w:szCs w:val="20"/>
                          <w:lang w:eastAsia="fr-FR"/>
                        </w:rPr>
                      </w:pPr>
                      <w:r w:rsidRPr="00533AE7">
                        <w:rPr>
                          <w:rFonts w:asciiTheme="minorHAnsi" w:eastAsia="Times New Roman" w:hAnsiTheme="minorHAnsi" w:cs="Arial"/>
                          <w:sz w:val="20"/>
                          <w:szCs w:val="20"/>
                          <w:lang w:eastAsia="fr-FR"/>
                        </w:rPr>
                        <w:t>Depuis 2000, les Pays de la Loire ont peu à peu comblé leur retard quant à l’intensité de création d’entreprises. Cependant, malgré son dynamisme économique, la région reste en dessous de la moyenne nationale.</w:t>
                      </w:r>
                    </w:p>
                    <w:p w:rsidR="00CA0098" w:rsidRPr="00533AE7" w:rsidRDefault="00CA0098" w:rsidP="00CA0098">
                      <w:pPr>
                        <w:autoSpaceDE w:val="0"/>
                        <w:autoSpaceDN w:val="0"/>
                        <w:adjustRightInd w:val="0"/>
                        <w:spacing w:before="0" w:after="120" w:line="276" w:lineRule="auto"/>
                        <w:rPr>
                          <w:rFonts w:asciiTheme="minorHAnsi" w:eastAsia="Times New Roman" w:hAnsiTheme="minorHAnsi" w:cs="Arial"/>
                          <w:sz w:val="20"/>
                          <w:szCs w:val="20"/>
                          <w:lang w:eastAsia="fr-FR"/>
                        </w:rPr>
                      </w:pPr>
                      <w:r w:rsidRPr="00533AE7">
                        <w:rPr>
                          <w:rFonts w:asciiTheme="minorHAnsi" w:eastAsia="Times New Roman" w:hAnsiTheme="minorHAnsi" w:cs="Arial"/>
                          <w:sz w:val="20"/>
                          <w:szCs w:val="20"/>
                          <w:lang w:eastAsia="fr-FR"/>
                        </w:rPr>
                        <w:t xml:space="preserve">Au cours de cette période de crise, la région des Pays de la Loire comme beaucoup d’autres régions </w:t>
                      </w:r>
                      <w:proofErr w:type="gramStart"/>
                      <w:r w:rsidRPr="00533AE7">
                        <w:rPr>
                          <w:rFonts w:asciiTheme="minorHAnsi" w:eastAsia="Times New Roman" w:hAnsiTheme="minorHAnsi" w:cs="Arial"/>
                          <w:sz w:val="20"/>
                          <w:szCs w:val="20"/>
                          <w:lang w:eastAsia="fr-FR"/>
                        </w:rPr>
                        <w:t>a</w:t>
                      </w:r>
                      <w:proofErr w:type="gramEnd"/>
                      <w:r w:rsidRPr="00533AE7">
                        <w:rPr>
                          <w:rFonts w:asciiTheme="minorHAnsi" w:eastAsia="Times New Roman" w:hAnsiTheme="minorHAnsi" w:cs="Arial"/>
                          <w:sz w:val="20"/>
                          <w:szCs w:val="20"/>
                          <w:lang w:eastAsia="fr-FR"/>
                        </w:rPr>
                        <w:t xml:space="preserve"> subi de nombreuses défaillances d’entreprises. Aussi, afin de maintenir une dynamique économique, il convient de soutenir et de renforcer de nouveaux dispositifs et modes d’incubation et de création destinés à l’ensemble des entreprises. Au-delà de la création de nouvelles activités, l’objectif est ici d’accompagner les entreprises jusqu’à ce qu’elles atteignent une maturité suffisante pour être pérennes.</w:t>
                      </w:r>
                    </w:p>
                    <w:p w:rsidR="00CA0098" w:rsidRPr="00533AE7" w:rsidRDefault="00CA0098" w:rsidP="00CA0098">
                      <w:pPr>
                        <w:autoSpaceDE w:val="0"/>
                        <w:autoSpaceDN w:val="0"/>
                        <w:adjustRightInd w:val="0"/>
                        <w:spacing w:before="0" w:after="120" w:line="276" w:lineRule="auto"/>
                        <w:rPr>
                          <w:rFonts w:asciiTheme="minorHAnsi" w:eastAsia="Times New Roman" w:hAnsiTheme="minorHAnsi" w:cs="Arial"/>
                          <w:sz w:val="20"/>
                          <w:szCs w:val="20"/>
                          <w:lang w:eastAsia="fr-FR"/>
                        </w:rPr>
                      </w:pPr>
                      <w:r w:rsidRPr="00533AE7">
                        <w:rPr>
                          <w:rFonts w:asciiTheme="minorHAnsi" w:eastAsia="Times New Roman" w:hAnsiTheme="minorHAnsi" w:cs="Arial"/>
                          <w:sz w:val="20"/>
                          <w:szCs w:val="20"/>
                          <w:lang w:eastAsia="fr-FR"/>
                        </w:rPr>
                        <w:t xml:space="preserve">Ces créations peuvent également viser le champ de l’économie sociale et solidaire sur les thématiques de l’innovation sociale et sociétale. </w:t>
                      </w:r>
                    </w:p>
                    <w:p w:rsidR="00CA0098" w:rsidRPr="00533AE7" w:rsidRDefault="00CA0098" w:rsidP="00CA0098">
                      <w:pPr>
                        <w:autoSpaceDE w:val="0"/>
                        <w:autoSpaceDN w:val="0"/>
                        <w:adjustRightInd w:val="0"/>
                        <w:spacing w:before="0" w:after="120" w:line="276" w:lineRule="auto"/>
                        <w:rPr>
                          <w:rFonts w:asciiTheme="minorHAnsi" w:eastAsia="Times New Roman" w:hAnsiTheme="minorHAnsi" w:cs="Arial"/>
                          <w:sz w:val="20"/>
                          <w:szCs w:val="20"/>
                          <w:lang w:eastAsia="fr-FR"/>
                        </w:rPr>
                      </w:pPr>
                    </w:p>
                    <w:p w:rsidR="00CA0098" w:rsidRPr="00533AE7" w:rsidRDefault="00CA0098" w:rsidP="00CA0098">
                      <w:pPr>
                        <w:autoSpaceDE w:val="0"/>
                        <w:autoSpaceDN w:val="0"/>
                        <w:adjustRightInd w:val="0"/>
                        <w:spacing w:before="0" w:after="120" w:line="276" w:lineRule="auto"/>
                        <w:rPr>
                          <w:rFonts w:asciiTheme="minorHAnsi" w:eastAsia="Times New Roman" w:hAnsiTheme="minorHAnsi" w:cs="Arial"/>
                          <w:sz w:val="20"/>
                          <w:szCs w:val="20"/>
                          <w:lang w:eastAsia="fr-FR"/>
                        </w:rPr>
                      </w:pPr>
                      <w:r w:rsidRPr="00533AE7">
                        <w:rPr>
                          <w:rFonts w:asciiTheme="minorHAnsi" w:eastAsia="Times New Roman" w:hAnsiTheme="minorHAnsi" w:cs="Arial"/>
                          <w:sz w:val="20"/>
                          <w:szCs w:val="20"/>
                          <w:lang w:eastAsia="fr-FR"/>
                        </w:rPr>
                        <w:t xml:space="preserve">Par ailleurs, la valorisation des résultats de la recherche par la création d’entreprises innovantes reste une priorité, dans la mesure où </w:t>
                      </w:r>
                      <w:proofErr w:type="gramStart"/>
                      <w:r w:rsidRPr="00533AE7">
                        <w:rPr>
                          <w:rFonts w:asciiTheme="minorHAnsi" w:eastAsia="Times New Roman" w:hAnsiTheme="minorHAnsi" w:cs="Arial"/>
                          <w:sz w:val="20"/>
                          <w:szCs w:val="20"/>
                          <w:lang w:eastAsia="fr-FR"/>
                        </w:rPr>
                        <w:t>ces start-up</w:t>
                      </w:r>
                      <w:proofErr w:type="gramEnd"/>
                      <w:r w:rsidRPr="00533AE7">
                        <w:rPr>
                          <w:rFonts w:asciiTheme="minorHAnsi" w:eastAsia="Times New Roman" w:hAnsiTheme="minorHAnsi" w:cs="Arial"/>
                          <w:sz w:val="20"/>
                          <w:szCs w:val="20"/>
                          <w:lang w:eastAsia="fr-FR"/>
                        </w:rPr>
                        <w:t xml:space="preserve"> peuvent être fortement créatrices de richesse et d’innovation pour le territoire.</w:t>
                      </w:r>
                    </w:p>
                    <w:p w:rsidR="00CA0098" w:rsidRPr="00533AE7" w:rsidRDefault="00CA0098" w:rsidP="00CA0098">
                      <w:pPr>
                        <w:autoSpaceDE w:val="0"/>
                        <w:autoSpaceDN w:val="0"/>
                        <w:adjustRightInd w:val="0"/>
                        <w:spacing w:before="0" w:after="120" w:line="276" w:lineRule="auto"/>
                        <w:rPr>
                          <w:rFonts w:asciiTheme="minorHAnsi" w:hAnsiTheme="minorHAnsi" w:cs="Arial"/>
                          <w:bCs/>
                          <w:color w:val="FFFFFF" w:themeColor="background1"/>
                          <w:sz w:val="20"/>
                          <w:szCs w:val="20"/>
                        </w:rPr>
                      </w:pPr>
                      <w:r w:rsidRPr="00533AE7">
                        <w:rPr>
                          <w:rFonts w:asciiTheme="minorHAnsi" w:eastAsia="Times New Roman" w:hAnsiTheme="minorHAnsi" w:cs="Arial"/>
                          <w:sz w:val="20"/>
                          <w:szCs w:val="20"/>
                          <w:lang w:eastAsia="fr-FR"/>
                        </w:rPr>
                        <w:t>Or, ces créations d’entreprises sont souvent complexes et nécessitent un accompagnement qualifié (gestion de la propriété intellectuelle, constitution de l’équipe, acquisition d’une culture économique par les chercheurs, études de faisabilité technico-économiques, validation du marché, …) et dans la durée car la réalisation de chiffre d’affaires est souvent plus lente que pour des entreprises classiques. Ces opérations viennent en très forte complémentarité avec les actions prévues dans le cadre de l’OT 1 sur le développement de projets d’innovation, l’OT 3 sur l’acquisition d’expertises et permet de proposer un accompagnement le plus complet possible aux acteurs économiques régionaux.</w:t>
                      </w:r>
                    </w:p>
                  </w:txbxContent>
                </v:textbox>
              </v:shape>
            </w:pict>
          </mc:Fallback>
        </mc:AlternateContent>
      </w:r>
    </w:p>
    <w:p w:rsidR="00CA0098" w:rsidRPr="00533AE7" w:rsidRDefault="00CA0098" w:rsidP="00CA0098">
      <w:pPr>
        <w:autoSpaceDE w:val="0"/>
        <w:autoSpaceDN w:val="0"/>
        <w:adjustRightInd w:val="0"/>
        <w:spacing w:before="0" w:after="120"/>
        <w:rPr>
          <w:rFonts w:asciiTheme="minorHAnsi" w:eastAsiaTheme="majorEastAsia" w:hAnsiTheme="minorHAnsi" w:cs="Arial"/>
          <w:bCs/>
          <w:i/>
          <w:iCs/>
        </w:rPr>
      </w:pPr>
    </w:p>
    <w:p w:rsidR="00CA0098" w:rsidRPr="00533AE7" w:rsidRDefault="00CA0098" w:rsidP="00CA0098">
      <w:pPr>
        <w:autoSpaceDE w:val="0"/>
        <w:autoSpaceDN w:val="0"/>
        <w:adjustRightInd w:val="0"/>
        <w:spacing w:before="0" w:after="120"/>
        <w:rPr>
          <w:rFonts w:asciiTheme="minorHAnsi" w:eastAsiaTheme="majorEastAsia" w:hAnsiTheme="minorHAnsi" w:cs="Arial"/>
          <w:bCs/>
          <w:i/>
          <w:iCs/>
        </w:rPr>
      </w:pPr>
    </w:p>
    <w:p w:rsidR="00CA0098" w:rsidRPr="00533AE7" w:rsidRDefault="00CA0098" w:rsidP="00CA0098">
      <w:pPr>
        <w:autoSpaceDE w:val="0"/>
        <w:autoSpaceDN w:val="0"/>
        <w:adjustRightInd w:val="0"/>
        <w:spacing w:before="0" w:after="120"/>
        <w:rPr>
          <w:rFonts w:asciiTheme="minorHAnsi" w:eastAsiaTheme="majorEastAsia" w:hAnsiTheme="minorHAnsi" w:cs="Arial"/>
          <w:bCs/>
          <w:i/>
          <w:iCs/>
        </w:rPr>
      </w:pPr>
    </w:p>
    <w:p w:rsidR="00CA0098" w:rsidRPr="00533AE7" w:rsidRDefault="00CA0098" w:rsidP="00CA0098">
      <w:pPr>
        <w:autoSpaceDE w:val="0"/>
        <w:autoSpaceDN w:val="0"/>
        <w:adjustRightInd w:val="0"/>
        <w:spacing w:before="0" w:after="120"/>
        <w:ind w:left="708"/>
        <w:rPr>
          <w:rFonts w:asciiTheme="minorHAnsi" w:hAnsiTheme="minorHAnsi" w:cs="Arial"/>
        </w:rPr>
      </w:pPr>
      <w:r w:rsidRPr="00533AE7">
        <w:rPr>
          <w:rFonts w:asciiTheme="minorHAnsi" w:eastAsiaTheme="majorEastAsia" w:hAnsiTheme="minorHAnsi" w:cs="Arial"/>
          <w:bCs/>
          <w:i/>
          <w:iCs/>
          <w:noProof/>
          <w:lang w:eastAsia="fr-FR"/>
        </w:rPr>
        <mc:AlternateContent>
          <mc:Choice Requires="wps">
            <w:drawing>
              <wp:anchor distT="0" distB="0" distL="114300" distR="114300" simplePos="0" relativeHeight="251660288" behindDoc="0" locked="0" layoutInCell="1" allowOverlap="1" wp14:anchorId="0A5D6E96" wp14:editId="3D681EA6">
                <wp:simplePos x="0" y="0"/>
                <wp:positionH relativeFrom="column">
                  <wp:posOffset>-3079330</wp:posOffset>
                </wp:positionH>
                <wp:positionV relativeFrom="paragraph">
                  <wp:posOffset>2150712</wp:posOffset>
                </wp:positionV>
                <wp:extent cx="6506275" cy="345442"/>
                <wp:effectExtent l="0" t="5715" r="22225" b="22225"/>
                <wp:wrapNone/>
                <wp:docPr id="3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6506275" cy="345442"/>
                        </a:xfrm>
                        <a:prstGeom prst="rect">
                          <a:avLst/>
                        </a:prstGeom>
                        <a:noFill/>
                        <a:ln w="9525">
                          <a:solidFill>
                            <a:srgbClr val="001588"/>
                          </a:solidFill>
                          <a:miter lim="800000"/>
                          <a:headEnd/>
                          <a:tailEnd/>
                        </a:ln>
                      </wps:spPr>
                      <wps:txbx>
                        <w:txbxContent>
                          <w:p w:rsidR="00CA0098" w:rsidRPr="00A852A7" w:rsidRDefault="00CA0098" w:rsidP="00CA0098">
                            <w:pPr>
                              <w:spacing w:before="0"/>
                              <w:jc w:val="center"/>
                              <w:rPr>
                                <w:rFonts w:asciiTheme="minorHAnsi" w:hAnsiTheme="minorHAnsi" w:cs="Arial"/>
                                <w:b/>
                                <w:color w:val="001588"/>
                                <w:sz w:val="32"/>
                                <w:szCs w:val="32"/>
                              </w:rPr>
                            </w:pPr>
                            <w:r w:rsidRPr="00A852A7">
                              <w:rPr>
                                <w:rFonts w:asciiTheme="minorHAnsi" w:hAnsiTheme="minorHAnsi" w:cs="Arial"/>
                                <w:b/>
                                <w:color w:val="001588"/>
                                <w:sz w:val="32"/>
                                <w:szCs w:val="32"/>
                              </w:rPr>
                              <w:t>PRESENTATION GENER</w:t>
                            </w:r>
                            <w:r>
                              <w:rPr>
                                <w:rFonts w:asciiTheme="minorHAnsi" w:hAnsiTheme="minorHAnsi" w:cs="Arial"/>
                                <w:b/>
                                <w:color w:val="001588"/>
                                <w:sz w:val="32"/>
                                <w:szCs w:val="32"/>
                              </w:rPr>
                              <w:t>ALE DE L’OBJECTIF SPECIFIQUE 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D6E96" id="_x0000_s1028" type="#_x0000_t202" style="position:absolute;left:0;text-align:left;margin-left:-242.45pt;margin-top:169.35pt;width:512.3pt;height:27.2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" filled="f" strokecolor="#001588">
                <v:textbox>
                  <w:txbxContent>
                    <w:p w:rsidR="00CA0098" w:rsidRPr="00A852A7" w:rsidRDefault="00CA0098" w:rsidP="00CA0098">
                      <w:pPr>
                        <w:spacing w:before="0"/>
                        <w:jc w:val="center"/>
                        <w:rPr>
                          <w:rFonts w:asciiTheme="minorHAnsi" w:hAnsiTheme="minorHAnsi" w:cs="Arial"/>
                          <w:b/>
                          <w:color w:val="001588"/>
                          <w:sz w:val="32"/>
                          <w:szCs w:val="32"/>
                        </w:rPr>
                      </w:pPr>
                      <w:r w:rsidRPr="00A852A7">
                        <w:rPr>
                          <w:rFonts w:asciiTheme="minorHAnsi" w:hAnsiTheme="minorHAnsi" w:cs="Arial"/>
                          <w:b/>
                          <w:color w:val="001588"/>
                          <w:sz w:val="32"/>
                          <w:szCs w:val="32"/>
                        </w:rPr>
                        <w:t>PRESENTATION GENER</w:t>
                      </w:r>
                      <w:r>
                        <w:rPr>
                          <w:rFonts w:asciiTheme="minorHAnsi" w:hAnsiTheme="minorHAnsi" w:cs="Arial"/>
                          <w:b/>
                          <w:color w:val="001588"/>
                          <w:sz w:val="32"/>
                          <w:szCs w:val="32"/>
                        </w:rPr>
                        <w:t>ALE DE L’OBJECTIF SPECIFIQUE 3.1</w:t>
                      </w:r>
                    </w:p>
                  </w:txbxContent>
                </v:textbox>
              </v:shape>
            </w:pict>
          </mc:Fallback>
        </mc:AlternateContent>
      </w:r>
      <w:r w:rsidRPr="00533AE7">
        <w:rPr>
          <w:rFonts w:asciiTheme="minorHAnsi" w:eastAsiaTheme="majorEastAsia" w:hAnsiTheme="minorHAnsi" w:cs="Arial"/>
          <w:bCs/>
          <w:i/>
          <w:iCs/>
          <w:noProof/>
          <w:lang w:eastAsia="fr-FR"/>
        </w:rPr>
        <mc:AlternateContent>
          <mc:Choice Requires="wps">
            <w:drawing>
              <wp:anchor distT="0" distB="0" distL="114300" distR="114300" simplePos="0" relativeHeight="251663360" behindDoc="0" locked="0" layoutInCell="1" allowOverlap="1" wp14:anchorId="5E6C9BF2" wp14:editId="07A7845C">
                <wp:simplePos x="0" y="0"/>
                <wp:positionH relativeFrom="column">
                  <wp:posOffset>4258945</wp:posOffset>
                </wp:positionH>
                <wp:positionV relativeFrom="paragraph">
                  <wp:posOffset>3822700</wp:posOffset>
                </wp:positionV>
                <wp:extent cx="7298690" cy="440690"/>
                <wp:effectExtent l="0" t="0" r="0" b="0"/>
                <wp:wrapNone/>
                <wp:docPr id="3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7298690" cy="440690"/>
                        </a:xfrm>
                        <a:prstGeom prst="rect">
                          <a:avLst/>
                        </a:prstGeom>
                        <a:solidFill>
                          <a:srgbClr val="001588"/>
                        </a:solidFill>
                        <a:ln w="9525">
                          <a:noFill/>
                          <a:miter lim="800000"/>
                          <a:headEnd/>
                          <a:tailEnd/>
                        </a:ln>
                      </wps:spPr>
                      <wps:txbx>
                        <w:txbxContent>
                          <w:p w:rsidR="00CA0098" w:rsidRPr="00DE47ED" w:rsidRDefault="00CA0098" w:rsidP="00CA0098">
                            <w:pPr>
                              <w:shd w:val="clear" w:color="auto" w:fill="001588"/>
                              <w:spacing w:before="0"/>
                              <w:jc w:val="center"/>
                              <w:rPr>
                                <w:rFonts w:ascii="Arial" w:hAnsi="Arial" w:cs="Arial"/>
                                <w:b/>
                                <w:color w:val="FFFFFF" w:themeColor="background1"/>
                              </w:rPr>
                            </w:pPr>
                            <w:r>
                              <w:rPr>
                                <w:rFonts w:ascii="Arial" w:hAnsi="Arial" w:cs="Arial"/>
                                <w:b/>
                                <w:color w:val="FFFFFF" w:themeColor="background1"/>
                                <w:sz w:val="20"/>
                                <w:szCs w:val="20"/>
                              </w:rPr>
                              <w:t>PRESENTATION DE</w:t>
                            </w:r>
                            <w:r w:rsidRPr="009D3024">
                              <w:rPr>
                                <w:rFonts w:ascii="Arial" w:hAnsi="Arial" w:cs="Arial"/>
                                <w:b/>
                                <w:color w:val="FFFFFF" w:themeColor="background1"/>
                                <w:sz w:val="20"/>
                                <w:szCs w:val="20"/>
                              </w:rPr>
                              <w:t xml:space="preserve"> LA MESURE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C9BF2" id="_x0000_s1029" type="#_x0000_t202" style="position:absolute;left:0;text-align:left;margin-left:335.35pt;margin-top:301pt;width:574.7pt;height:34.7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" fillcolor="#001588" stroked="f">
                <v:textbox>
                  <w:txbxContent>
                    <w:p w:rsidR="00CA0098" w:rsidRPr="00DE47ED" w:rsidRDefault="00CA0098" w:rsidP="00CA0098">
                      <w:pPr>
                        <w:shd w:val="clear" w:color="auto" w:fill="001588"/>
                        <w:spacing w:before="0"/>
                        <w:jc w:val="center"/>
                        <w:rPr>
                          <w:rFonts w:ascii="Arial" w:hAnsi="Arial" w:cs="Arial"/>
                          <w:b/>
                          <w:color w:val="FFFFFF" w:themeColor="background1"/>
                        </w:rPr>
                      </w:pPr>
                      <w:r>
                        <w:rPr>
                          <w:rFonts w:ascii="Arial" w:hAnsi="Arial" w:cs="Arial"/>
                          <w:b/>
                          <w:color w:val="FFFFFF" w:themeColor="background1"/>
                          <w:sz w:val="20"/>
                          <w:szCs w:val="20"/>
                        </w:rPr>
                        <w:t>PRESENTATION DE</w:t>
                      </w:r>
                      <w:r w:rsidRPr="009D3024">
                        <w:rPr>
                          <w:rFonts w:ascii="Arial" w:hAnsi="Arial" w:cs="Arial"/>
                          <w:b/>
                          <w:color w:val="FFFFFF" w:themeColor="background1"/>
                          <w:sz w:val="20"/>
                          <w:szCs w:val="20"/>
                        </w:rPr>
                        <w:t xml:space="preserve"> LA MESURE 1</w:t>
                      </w:r>
                    </w:p>
                  </w:txbxContent>
                </v:textbox>
              </v:shape>
            </w:pict>
          </mc:Fallback>
        </mc:AlternateContent>
      </w:r>
      <w:r w:rsidRPr="00533AE7">
        <w:rPr>
          <w:rFonts w:asciiTheme="minorHAnsi" w:eastAsiaTheme="majorEastAsia" w:hAnsiTheme="minorHAnsi" w:cs="Arial"/>
          <w:bCs/>
          <w:i/>
          <w:iCs/>
          <w:noProof/>
          <w:lang w:eastAsia="fr-FR"/>
        </w:rPr>
        <mc:AlternateContent>
          <mc:Choice Requires="wps">
            <w:drawing>
              <wp:anchor distT="0" distB="0" distL="114300" distR="114300" simplePos="0" relativeHeight="251662336" behindDoc="0" locked="0" layoutInCell="1" allowOverlap="1" wp14:anchorId="408D710C" wp14:editId="0D36B8F9">
                <wp:simplePos x="0" y="0"/>
                <wp:positionH relativeFrom="column">
                  <wp:posOffset>4286250</wp:posOffset>
                </wp:positionH>
                <wp:positionV relativeFrom="paragraph">
                  <wp:posOffset>2253615</wp:posOffset>
                </wp:positionV>
                <wp:extent cx="7749540" cy="332105"/>
                <wp:effectExtent l="0" t="6033" r="0" b="0"/>
                <wp:wrapNone/>
                <wp:docPr id="3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7749540" cy="332105"/>
                        </a:xfrm>
                        <a:prstGeom prst="rect">
                          <a:avLst/>
                        </a:prstGeom>
                        <a:solidFill>
                          <a:srgbClr val="001588"/>
                        </a:solidFill>
                        <a:ln w="9525">
                          <a:noFill/>
                          <a:miter lim="800000"/>
                          <a:headEnd/>
                          <a:tailEnd/>
                        </a:ln>
                      </wps:spPr>
                      <wps:txbx>
                        <w:txbxContent>
                          <w:p w:rsidR="00CA0098" w:rsidRPr="00A53296" w:rsidRDefault="00CA0098" w:rsidP="00CA0098">
                            <w:pPr>
                              <w:shd w:val="clear" w:color="auto" w:fill="001588"/>
                              <w:spacing w:before="0"/>
                              <w:jc w:val="center"/>
                              <w:rPr>
                                <w:rFonts w:ascii="Arial" w:hAnsi="Arial" w:cs="Arial"/>
                                <w:b/>
                                <w:color w:val="FFFFFF" w:themeColor="background1"/>
                                <w:sz w:val="36"/>
                                <w:szCs w:val="36"/>
                              </w:rPr>
                            </w:pPr>
                            <w:r>
                              <w:rPr>
                                <w:rFonts w:ascii="Arial" w:hAnsi="Arial" w:cs="Arial"/>
                                <w:b/>
                                <w:color w:val="FFFFFF" w:themeColor="background1"/>
                                <w:sz w:val="36"/>
                                <w:szCs w:val="36"/>
                              </w:rPr>
                              <w:t>PARTICULARITES DE LA MESURE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D710C" id="_x0000_s1030" type="#_x0000_t202" style="position:absolute;left:0;text-align:left;margin-left:337.5pt;margin-top:177.45pt;width:610.2pt;height:26.1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" fillcolor="#001588" stroked="f">
                <v:textbox>
                  <w:txbxContent>
                    <w:p w:rsidR="00CA0098" w:rsidRPr="00A53296" w:rsidRDefault="00CA0098" w:rsidP="00CA0098">
                      <w:pPr>
                        <w:shd w:val="clear" w:color="auto" w:fill="001588"/>
                        <w:spacing w:before="0"/>
                        <w:jc w:val="center"/>
                        <w:rPr>
                          <w:rFonts w:ascii="Arial" w:hAnsi="Arial" w:cs="Arial"/>
                          <w:b/>
                          <w:color w:val="FFFFFF" w:themeColor="background1"/>
                          <w:sz w:val="36"/>
                          <w:szCs w:val="36"/>
                        </w:rPr>
                      </w:pPr>
                      <w:r>
                        <w:rPr>
                          <w:rFonts w:ascii="Arial" w:hAnsi="Arial" w:cs="Arial"/>
                          <w:b/>
                          <w:color w:val="FFFFFF" w:themeColor="background1"/>
                          <w:sz w:val="36"/>
                          <w:szCs w:val="36"/>
                        </w:rPr>
                        <w:t>PARTICULARITES DE LA MESURE 1</w:t>
                      </w:r>
                    </w:p>
                  </w:txbxContent>
                </v:textbox>
              </v:shape>
            </w:pict>
          </mc:Fallback>
        </mc:AlternateContent>
      </w:r>
      <w:r w:rsidRPr="00533AE7">
        <w:rPr>
          <w:rFonts w:asciiTheme="minorHAnsi" w:eastAsiaTheme="majorEastAsia" w:hAnsiTheme="minorHAnsi" w:cs="Arial"/>
          <w:bCs/>
          <w:i/>
          <w:iCs/>
          <w:noProof/>
          <w:lang w:eastAsia="fr-FR"/>
        </w:rPr>
        <mc:AlternateContent>
          <mc:Choice Requires="wps">
            <w:drawing>
              <wp:anchor distT="0" distB="0" distL="114300" distR="114300" simplePos="0" relativeHeight="251661312" behindDoc="0" locked="0" layoutInCell="1" allowOverlap="1" wp14:anchorId="0762D33F" wp14:editId="754EC07F">
                <wp:simplePos x="0" y="0"/>
                <wp:positionH relativeFrom="column">
                  <wp:posOffset>6047105</wp:posOffset>
                </wp:positionH>
                <wp:positionV relativeFrom="paragraph">
                  <wp:posOffset>6266180</wp:posOffset>
                </wp:positionV>
                <wp:extent cx="3854450" cy="487045"/>
                <wp:effectExtent l="7302" t="0" r="953" b="952"/>
                <wp:wrapNone/>
                <wp:docPr id="3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3854450" cy="487045"/>
                        </a:xfrm>
                        <a:prstGeom prst="rect">
                          <a:avLst/>
                        </a:prstGeom>
                        <a:solidFill>
                          <a:srgbClr val="001588"/>
                        </a:solidFill>
                        <a:ln w="9525">
                          <a:noFill/>
                          <a:miter lim="800000"/>
                          <a:headEnd/>
                          <a:tailEnd/>
                        </a:ln>
                      </wps:spPr>
                      <wps:txbx>
                        <w:txbxContent>
                          <w:p w:rsidR="00CA0098" w:rsidRPr="00A53296" w:rsidRDefault="00CA0098" w:rsidP="00CA0098">
                            <w:pPr>
                              <w:shd w:val="clear" w:color="auto" w:fill="001588"/>
                              <w:spacing w:before="0"/>
                              <w:jc w:val="center"/>
                              <w:rPr>
                                <w:rFonts w:ascii="Arial" w:hAnsi="Arial" w:cs="Arial"/>
                                <w:b/>
                                <w:color w:val="FFFFFF" w:themeColor="background1"/>
                                <w:sz w:val="36"/>
                                <w:szCs w:val="36"/>
                              </w:rPr>
                            </w:pPr>
                            <w:r>
                              <w:rPr>
                                <w:rFonts w:ascii="Arial" w:hAnsi="Arial" w:cs="Arial"/>
                                <w:b/>
                                <w:color w:val="FFFFFF" w:themeColor="background1"/>
                                <w:sz w:val="36"/>
                                <w:szCs w:val="36"/>
                              </w:rPr>
                              <w:t>PARTICULARITES DE LA MESURE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2D33F" id="_x0000_s1031" type="#_x0000_t202" style="position:absolute;left:0;text-align:left;margin-left:476.15pt;margin-top:493.4pt;width:303.5pt;height:38.3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" fillcolor="#001588" stroked="f">
                <v:textbox>
                  <w:txbxContent>
                    <w:p w:rsidR="00CA0098" w:rsidRPr="00A53296" w:rsidRDefault="00CA0098" w:rsidP="00CA0098">
                      <w:pPr>
                        <w:shd w:val="clear" w:color="auto" w:fill="001588"/>
                        <w:spacing w:before="0"/>
                        <w:jc w:val="center"/>
                        <w:rPr>
                          <w:rFonts w:ascii="Arial" w:hAnsi="Arial" w:cs="Arial"/>
                          <w:b/>
                          <w:color w:val="FFFFFF" w:themeColor="background1"/>
                          <w:sz w:val="36"/>
                          <w:szCs w:val="36"/>
                        </w:rPr>
                      </w:pPr>
                      <w:r>
                        <w:rPr>
                          <w:rFonts w:ascii="Arial" w:hAnsi="Arial" w:cs="Arial"/>
                          <w:b/>
                          <w:color w:val="FFFFFF" w:themeColor="background1"/>
                          <w:sz w:val="36"/>
                          <w:szCs w:val="36"/>
                        </w:rPr>
                        <w:t>PARTICULARITES DE LA MESURE 1</w:t>
                      </w:r>
                    </w:p>
                  </w:txbxContent>
                </v:textbox>
              </v:shape>
            </w:pict>
          </mc:Fallback>
        </mc:AlternateContent>
      </w:r>
      <w:r w:rsidRPr="00533AE7">
        <w:rPr>
          <w:rFonts w:asciiTheme="minorHAnsi" w:eastAsiaTheme="majorEastAsia" w:hAnsiTheme="minorHAnsi" w:cs="Arial"/>
          <w:bCs/>
          <w:i/>
          <w:iCs/>
        </w:rPr>
        <w:br w:type="page"/>
      </w:r>
    </w:p>
    <w:p w:rsidR="00CA0098" w:rsidRPr="00533AE7" w:rsidRDefault="00CA0098" w:rsidP="00CA0098">
      <w:pPr>
        <w:tabs>
          <w:tab w:val="left" w:pos="426"/>
        </w:tabs>
        <w:autoSpaceDE w:val="0"/>
        <w:autoSpaceDN w:val="0"/>
        <w:adjustRightInd w:val="0"/>
        <w:spacing w:before="0" w:after="120"/>
        <w:rPr>
          <w:rFonts w:asciiTheme="minorHAnsi" w:hAnsiTheme="minorHAnsi" w:cs="Arial"/>
          <w:b/>
          <w:color w:val="001588"/>
          <w:sz w:val="24"/>
          <w:szCs w:val="24"/>
        </w:rPr>
      </w:pPr>
      <w:r w:rsidRPr="00533AE7">
        <w:rPr>
          <w:rFonts w:asciiTheme="minorHAnsi" w:hAnsiTheme="minorHAnsi" w:cs="Arial"/>
          <w:b/>
          <w:noProof/>
          <w:color w:val="001588"/>
          <w:sz w:val="36"/>
          <w:szCs w:val="36"/>
          <w:lang w:eastAsia="fr-FR"/>
        </w:rPr>
        <w:lastRenderedPageBreak/>
        <mc:AlternateContent>
          <mc:Choice Requires="wps">
            <w:drawing>
              <wp:anchor distT="0" distB="0" distL="114300" distR="114300" simplePos="0" relativeHeight="251665408" behindDoc="0" locked="0" layoutInCell="1" allowOverlap="1" wp14:anchorId="693BB335" wp14:editId="3256E7D3">
                <wp:simplePos x="0" y="0"/>
                <wp:positionH relativeFrom="column">
                  <wp:posOffset>-899795</wp:posOffset>
                </wp:positionH>
                <wp:positionV relativeFrom="paragraph">
                  <wp:posOffset>-899160</wp:posOffset>
                </wp:positionV>
                <wp:extent cx="736600" cy="1050290"/>
                <wp:effectExtent l="0" t="0" r="25400" b="16510"/>
                <wp:wrapNone/>
                <wp:docPr id="360" name="Zone de texte 360"/>
                <wp:cNvGraphicFramePr/>
                <a:graphic xmlns:a="http://schemas.openxmlformats.org/drawingml/2006/main">
                  <a:graphicData uri="http://schemas.microsoft.com/office/word/2010/wordprocessingShape">
                    <wps:wsp>
                      <wps:cNvSpPr txBox="1"/>
                      <wps:spPr>
                        <a:xfrm>
                          <a:off x="0" y="0"/>
                          <a:ext cx="736600" cy="1050290"/>
                        </a:xfrm>
                        <a:prstGeom prst="rect">
                          <a:avLst/>
                        </a:prstGeom>
                        <a:noFill/>
                        <a:ln w="6350">
                          <a:solidFill>
                            <a:srgbClr val="001588"/>
                          </a:solidFill>
                        </a:ln>
                        <a:effectLst/>
                      </wps:spPr>
                      <wps:style>
                        <a:lnRef idx="0">
                          <a:schemeClr val="accent1"/>
                        </a:lnRef>
                        <a:fillRef idx="0">
                          <a:schemeClr val="accent1"/>
                        </a:fillRef>
                        <a:effectRef idx="0">
                          <a:schemeClr val="accent1"/>
                        </a:effectRef>
                        <a:fontRef idx="minor">
                          <a:schemeClr val="dk1"/>
                        </a:fontRef>
                      </wps:style>
                      <wps:txbx>
                        <w:txbxContent>
                          <w:p w:rsidR="00CA0098" w:rsidRPr="00A852A7" w:rsidRDefault="00CA0098" w:rsidP="00CA0098">
                            <w:pPr>
                              <w:jc w:val="right"/>
                              <w:rPr>
                                <w:rFonts w:ascii="Arial" w:hAnsi="Arial" w:cs="Arial"/>
                                <w:b/>
                                <w:color w:val="001588"/>
                                <w:sz w:val="20"/>
                                <w:szCs w:val="20"/>
                              </w:rPr>
                            </w:pPr>
                          </w:p>
                          <w:p w:rsidR="00CA0098" w:rsidRPr="00A852A7" w:rsidRDefault="00CA0098" w:rsidP="00CA0098">
                            <w:pPr>
                              <w:jc w:val="right"/>
                              <w:rPr>
                                <w:rFonts w:ascii="Arial" w:hAnsi="Arial" w:cs="Arial"/>
                                <w:b/>
                                <w:color w:val="001588"/>
                                <w:sz w:val="20"/>
                                <w:szCs w:val="20"/>
                              </w:rPr>
                            </w:pPr>
                            <w:r>
                              <w:rPr>
                                <w:rFonts w:ascii="Arial" w:hAnsi="Arial" w:cs="Arial"/>
                                <w:b/>
                                <w:color w:val="001588"/>
                                <w:sz w:val="20"/>
                                <w:szCs w:val="20"/>
                              </w:rPr>
                              <w:t>PI 3-a</w:t>
                            </w:r>
                          </w:p>
                          <w:p w:rsidR="00CA0098" w:rsidRPr="00A852A7" w:rsidRDefault="00CA0098" w:rsidP="00CA0098">
                            <w:pPr>
                              <w:jc w:val="right"/>
                              <w:rPr>
                                <w:rFonts w:ascii="Arial" w:hAnsi="Arial" w:cs="Arial"/>
                                <w:b/>
                                <w:color w:val="001588"/>
                                <w:sz w:val="20"/>
                                <w:szCs w:val="20"/>
                              </w:rPr>
                            </w:pPr>
                            <w:r>
                              <w:rPr>
                                <w:rFonts w:ascii="Arial" w:hAnsi="Arial" w:cs="Arial"/>
                                <w:b/>
                                <w:color w:val="001588"/>
                                <w:sz w:val="20"/>
                                <w:szCs w:val="20"/>
                              </w:rPr>
                              <w:t>OS 3.1</w:t>
                            </w:r>
                          </w:p>
                          <w:p w:rsidR="00CA0098" w:rsidRPr="00A852A7" w:rsidRDefault="00CA0098" w:rsidP="00CA0098">
                            <w:pPr>
                              <w:jc w:val="right"/>
                              <w:rPr>
                                <w:rFonts w:ascii="Arial" w:hAnsi="Arial" w:cs="Arial"/>
                                <w:b/>
                                <w:color w:val="001588"/>
                                <w:sz w:val="28"/>
                                <w:szCs w:val="28"/>
                              </w:rPr>
                            </w:pPr>
                            <w:r>
                              <w:rPr>
                                <w:rFonts w:ascii="Arial" w:hAnsi="Arial" w:cs="Arial"/>
                                <w:b/>
                                <w:color w:val="001588"/>
                                <w:sz w:val="20"/>
                                <w:szCs w:val="20"/>
                              </w:rPr>
                              <w:t>3.1</w:t>
                            </w:r>
                            <w:r w:rsidRPr="00A852A7">
                              <w:rPr>
                                <w:rFonts w:ascii="Arial" w:hAnsi="Arial" w:cs="Arial"/>
                                <w:b/>
                                <w:color w:val="001588"/>
                                <w:sz w:val="20"/>
                                <w:szCs w:val="20"/>
                              </w:rPr>
                              <w:t>.1</w:t>
                            </w:r>
                          </w:p>
                          <w:p w:rsidR="00CA0098" w:rsidRPr="00A852A7" w:rsidRDefault="00CA0098" w:rsidP="00CA0098">
                            <w:pPr>
                              <w:jc w:val="right"/>
                              <w:rPr>
                                <w:rFonts w:ascii="Arial" w:hAnsi="Arial" w:cs="Arial"/>
                                <w:b/>
                                <w:color w:val="001588"/>
                                <w:sz w:val="28"/>
                                <w:szCs w:val="28"/>
                              </w:rPr>
                            </w:pPr>
                          </w:p>
                          <w:p w:rsidR="00CA0098" w:rsidRPr="00A852A7" w:rsidRDefault="00CA0098" w:rsidP="00CA0098">
                            <w:pPr>
                              <w:jc w:val="right"/>
                              <w:rPr>
                                <w:rFonts w:ascii="Arial" w:hAnsi="Arial" w:cs="Arial"/>
                                <w:b/>
                                <w:color w:val="00158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B335" id="Zone de texte 360" o:spid="_x0000_s1032" type="#_x0000_t202" style="position:absolute;left:0;text-align:left;margin-left:-70.85pt;margin-top:-70.8pt;width:58pt;height:8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" filled="f" strokecolor="#001588" strokeweight=".5pt">
                <v:textbox>
                  <w:txbxContent>
                    <w:p w:rsidR="00CA0098" w:rsidRPr="00A852A7" w:rsidRDefault="00CA0098" w:rsidP="00CA0098">
                      <w:pPr>
                        <w:jc w:val="right"/>
                        <w:rPr>
                          <w:rFonts w:ascii="Arial" w:hAnsi="Arial" w:cs="Arial"/>
                          <w:b/>
                          <w:color w:val="001588"/>
                          <w:sz w:val="20"/>
                          <w:szCs w:val="20"/>
                        </w:rPr>
                      </w:pPr>
                    </w:p>
                    <w:p w:rsidR="00CA0098" w:rsidRPr="00A852A7" w:rsidRDefault="00CA0098" w:rsidP="00CA0098">
                      <w:pPr>
                        <w:jc w:val="right"/>
                        <w:rPr>
                          <w:rFonts w:ascii="Arial" w:hAnsi="Arial" w:cs="Arial"/>
                          <w:b/>
                          <w:color w:val="001588"/>
                          <w:sz w:val="20"/>
                          <w:szCs w:val="20"/>
                        </w:rPr>
                      </w:pPr>
                      <w:r>
                        <w:rPr>
                          <w:rFonts w:ascii="Arial" w:hAnsi="Arial" w:cs="Arial"/>
                          <w:b/>
                          <w:color w:val="001588"/>
                          <w:sz w:val="20"/>
                          <w:szCs w:val="20"/>
                        </w:rPr>
                        <w:t>PI 3-a</w:t>
                      </w:r>
                    </w:p>
                    <w:p w:rsidR="00CA0098" w:rsidRPr="00A852A7" w:rsidRDefault="00CA0098" w:rsidP="00CA0098">
                      <w:pPr>
                        <w:jc w:val="right"/>
                        <w:rPr>
                          <w:rFonts w:ascii="Arial" w:hAnsi="Arial" w:cs="Arial"/>
                          <w:b/>
                          <w:color w:val="001588"/>
                          <w:sz w:val="20"/>
                          <w:szCs w:val="20"/>
                        </w:rPr>
                      </w:pPr>
                      <w:r>
                        <w:rPr>
                          <w:rFonts w:ascii="Arial" w:hAnsi="Arial" w:cs="Arial"/>
                          <w:b/>
                          <w:color w:val="001588"/>
                          <w:sz w:val="20"/>
                          <w:szCs w:val="20"/>
                        </w:rPr>
                        <w:t>OS 3.1</w:t>
                      </w:r>
                    </w:p>
                    <w:p w:rsidR="00CA0098" w:rsidRPr="00A852A7" w:rsidRDefault="00CA0098" w:rsidP="00CA0098">
                      <w:pPr>
                        <w:jc w:val="right"/>
                        <w:rPr>
                          <w:rFonts w:ascii="Arial" w:hAnsi="Arial" w:cs="Arial"/>
                          <w:b/>
                          <w:color w:val="001588"/>
                          <w:sz w:val="28"/>
                          <w:szCs w:val="28"/>
                        </w:rPr>
                      </w:pPr>
                      <w:r>
                        <w:rPr>
                          <w:rFonts w:ascii="Arial" w:hAnsi="Arial" w:cs="Arial"/>
                          <w:b/>
                          <w:color w:val="001588"/>
                          <w:sz w:val="20"/>
                          <w:szCs w:val="20"/>
                        </w:rPr>
                        <w:t>3.1</w:t>
                      </w:r>
                      <w:r w:rsidRPr="00A852A7">
                        <w:rPr>
                          <w:rFonts w:ascii="Arial" w:hAnsi="Arial" w:cs="Arial"/>
                          <w:b/>
                          <w:color w:val="001588"/>
                          <w:sz w:val="20"/>
                          <w:szCs w:val="20"/>
                        </w:rPr>
                        <w:t>.1</w:t>
                      </w:r>
                    </w:p>
                    <w:p w:rsidR="00CA0098" w:rsidRPr="00A852A7" w:rsidRDefault="00CA0098" w:rsidP="00CA0098">
                      <w:pPr>
                        <w:jc w:val="right"/>
                        <w:rPr>
                          <w:rFonts w:ascii="Arial" w:hAnsi="Arial" w:cs="Arial"/>
                          <w:b/>
                          <w:color w:val="001588"/>
                          <w:sz w:val="28"/>
                          <w:szCs w:val="28"/>
                        </w:rPr>
                      </w:pPr>
                    </w:p>
                    <w:p w:rsidR="00CA0098" w:rsidRPr="00A852A7" w:rsidRDefault="00CA0098" w:rsidP="00CA0098">
                      <w:pPr>
                        <w:jc w:val="right"/>
                        <w:rPr>
                          <w:rFonts w:ascii="Arial" w:hAnsi="Arial" w:cs="Arial"/>
                          <w:b/>
                          <w:color w:val="001588"/>
                          <w:sz w:val="28"/>
                          <w:szCs w:val="28"/>
                        </w:rPr>
                      </w:pPr>
                    </w:p>
                  </w:txbxContent>
                </v:textbox>
              </v:shape>
            </w:pict>
          </mc:Fallback>
        </mc:AlternateContent>
      </w:r>
      <w:r w:rsidRPr="00533AE7">
        <w:rPr>
          <w:rFonts w:asciiTheme="minorHAnsi" w:hAnsiTheme="minorHAnsi" w:cs="Arial"/>
          <w:b/>
          <w:color w:val="001588"/>
          <w:sz w:val="24"/>
          <w:szCs w:val="24"/>
        </w:rPr>
        <w:t>Priorité d’investissement 3-a : Favoriser l’esprit d’entreprise, en particulier en facilitant l’exploitation économique d’idées nouvelles et en stimulant la création de nouvelles entreprises, y compris par le biais des pépinières d’entreprises</w:t>
      </w:r>
    </w:p>
    <w:p w:rsidR="00CA0098" w:rsidRPr="00533AE7" w:rsidRDefault="00CA0098" w:rsidP="00CA0098">
      <w:pPr>
        <w:tabs>
          <w:tab w:val="left" w:pos="426"/>
        </w:tabs>
        <w:autoSpaceDE w:val="0"/>
        <w:autoSpaceDN w:val="0"/>
        <w:adjustRightInd w:val="0"/>
        <w:spacing w:before="0" w:after="120"/>
        <w:rPr>
          <w:rFonts w:asciiTheme="minorHAnsi" w:hAnsiTheme="minorHAnsi" w:cs="Arial"/>
          <w:b/>
          <w:sz w:val="24"/>
          <w:szCs w:val="24"/>
        </w:rPr>
      </w:pPr>
    </w:p>
    <w:p w:rsidR="00CA0098" w:rsidRPr="00533AE7" w:rsidRDefault="00CA0098" w:rsidP="00CA0098">
      <w:pPr>
        <w:autoSpaceDE w:val="0"/>
        <w:autoSpaceDN w:val="0"/>
        <w:adjustRightInd w:val="0"/>
        <w:spacing w:before="0"/>
        <w:ind w:left="708"/>
        <w:rPr>
          <w:rFonts w:asciiTheme="minorHAnsi" w:eastAsiaTheme="majorEastAsia" w:hAnsiTheme="minorHAnsi" w:cstheme="majorBidi"/>
          <w:b/>
          <w:bCs/>
          <w:i/>
          <w:iCs/>
          <w:color w:val="00B0F0"/>
          <w:sz w:val="24"/>
          <w:szCs w:val="24"/>
        </w:rPr>
      </w:pPr>
      <w:r w:rsidRPr="00533AE7">
        <w:rPr>
          <w:rFonts w:asciiTheme="minorHAnsi" w:hAnsiTheme="minorHAnsi" w:cs="Arial"/>
          <w:b/>
          <w:color w:val="00B0F0"/>
          <w:sz w:val="24"/>
          <w:szCs w:val="24"/>
        </w:rPr>
        <w:t>Objectif spécifique 3.1 : Favoriser le renouvellement et l’accroissement du tissu économique en accompagnant la création d’entreprises</w:t>
      </w:r>
    </w:p>
    <w:p w:rsidR="00CA0098" w:rsidRPr="00533AE7" w:rsidRDefault="00CA0098" w:rsidP="00CA0098">
      <w:pPr>
        <w:autoSpaceDE w:val="0"/>
        <w:autoSpaceDN w:val="0"/>
        <w:adjustRightInd w:val="0"/>
        <w:spacing w:before="0" w:after="120"/>
        <w:rPr>
          <w:rFonts w:asciiTheme="minorHAnsi" w:eastAsiaTheme="majorEastAsia" w:hAnsiTheme="minorHAnsi" w:cstheme="majorBidi"/>
          <w:bCs/>
          <w:i/>
          <w:iCs/>
        </w:rPr>
      </w:pPr>
    </w:p>
    <w:p w:rsidR="00CA0098" w:rsidRPr="00533AE7" w:rsidRDefault="00CA0098" w:rsidP="00CA0098">
      <w:pPr>
        <w:spacing w:before="0" w:after="120"/>
        <w:rPr>
          <w:rFonts w:asciiTheme="minorHAnsi" w:hAnsiTheme="minorHAnsi" w:cs="Arial"/>
          <w:b/>
          <w:bCs/>
          <w:i/>
        </w:rPr>
      </w:pPr>
    </w:p>
    <w:p w:rsidR="00CA0098" w:rsidRPr="00533AE7" w:rsidRDefault="00CA0098" w:rsidP="00CA0098">
      <w:pPr>
        <w:spacing w:before="0" w:after="200" w:line="276" w:lineRule="auto"/>
        <w:jc w:val="left"/>
        <w:rPr>
          <w:rFonts w:asciiTheme="minorHAnsi" w:hAnsiTheme="minorHAnsi" w:cs="Arial"/>
        </w:rPr>
      </w:pPr>
      <w:r w:rsidRPr="00533AE7">
        <w:rPr>
          <w:rFonts w:asciiTheme="minorHAnsi" w:hAnsiTheme="minorHAnsi" w:cs="Arial"/>
          <w:noProof/>
          <w:lang w:eastAsia="fr-FR"/>
        </w:rPr>
        <mc:AlternateContent>
          <mc:Choice Requires="wps">
            <w:drawing>
              <wp:anchor distT="0" distB="0" distL="114300" distR="114300" simplePos="0" relativeHeight="251666432" behindDoc="0" locked="0" layoutInCell="1" allowOverlap="1" wp14:anchorId="4B084EE3" wp14:editId="18C72E03">
                <wp:simplePos x="0" y="0"/>
                <wp:positionH relativeFrom="column">
                  <wp:posOffset>450540</wp:posOffset>
                </wp:positionH>
                <wp:positionV relativeFrom="paragraph">
                  <wp:posOffset>19943</wp:posOffset>
                </wp:positionV>
                <wp:extent cx="5309870" cy="4797005"/>
                <wp:effectExtent l="0" t="0" r="24130" b="22860"/>
                <wp:wrapNone/>
                <wp:docPr id="3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4797005"/>
                        </a:xfrm>
                        <a:prstGeom prst="rect">
                          <a:avLst/>
                        </a:prstGeom>
                        <a:solidFill>
                          <a:srgbClr val="FFFFFF"/>
                        </a:solidFill>
                        <a:ln w="9525">
                          <a:solidFill>
                            <a:srgbClr val="92D050"/>
                          </a:solidFill>
                          <a:miter lim="800000"/>
                          <a:headEnd/>
                          <a:tailEnd/>
                        </a:ln>
                      </wps:spPr>
                      <wps:txbx>
                        <w:txbxContent>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 xml:space="preserve">Les indicateurs de réalisation doivent permettre d’une part de mesurer l’adéquation de votre action avec les priorités européennes et régionales et d’autre part de vérifier la pertinence des moyens que vous avez choisi de mettre en œuvre au regard des objectifs de votre projet. Ils seront d’autant plus simples à renseigner que les objectifs à court et à moyen terme de votre projet sont clairs et que vous vous inscrivez dans les priorités de l’objectif thématique que vous mettez en œuvre. </w:t>
                            </w:r>
                          </w:p>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Ils sont différents des critères de sélection du projet destinés à l’instruction de votre dossier.</w:t>
                            </w:r>
                          </w:p>
                          <w:p w:rsidR="00CA0098" w:rsidRPr="00533AE7" w:rsidRDefault="00CA0098" w:rsidP="00CA0098">
                            <w:pPr>
                              <w:autoSpaceDE w:val="0"/>
                              <w:autoSpaceDN w:val="0"/>
                              <w:adjustRightInd w:val="0"/>
                              <w:spacing w:before="0"/>
                              <w:rPr>
                                <w:rFonts w:asciiTheme="minorHAnsi" w:hAnsiTheme="minorHAnsi" w:cs="Arial"/>
                                <w:sz w:val="20"/>
                                <w:szCs w:val="20"/>
                              </w:rPr>
                            </w:pPr>
                          </w:p>
                          <w:p w:rsidR="00CA0098" w:rsidRPr="00533AE7" w:rsidRDefault="00CA0098" w:rsidP="00CA0098">
                            <w:pPr>
                              <w:autoSpaceDE w:val="0"/>
                              <w:autoSpaceDN w:val="0"/>
                              <w:adjustRightInd w:val="0"/>
                              <w:spacing w:before="0"/>
                              <w:rPr>
                                <w:rFonts w:asciiTheme="minorHAnsi" w:hAnsiTheme="minorHAnsi" w:cs="Arial"/>
                                <w:sz w:val="20"/>
                                <w:szCs w:val="20"/>
                              </w:rPr>
                            </w:pPr>
                          </w:p>
                          <w:p w:rsidR="00CA0098" w:rsidRPr="00533AE7" w:rsidRDefault="00CA0098" w:rsidP="00CA0098">
                            <w:pPr>
                              <w:autoSpaceDE w:val="0"/>
                              <w:autoSpaceDN w:val="0"/>
                              <w:adjustRightInd w:val="0"/>
                              <w:spacing w:before="0"/>
                              <w:rPr>
                                <w:rFonts w:asciiTheme="minorHAnsi" w:eastAsiaTheme="majorEastAsia" w:hAnsiTheme="minorHAnsi" w:cs="Arial"/>
                                <w:b/>
                                <w:bCs/>
                                <w:iCs/>
                                <w:color w:val="92D050"/>
                                <w:sz w:val="20"/>
                                <w:szCs w:val="20"/>
                              </w:rPr>
                            </w:pPr>
                            <w:r w:rsidRPr="00533AE7">
                              <w:rPr>
                                <w:rFonts w:asciiTheme="minorHAnsi" w:eastAsiaTheme="majorEastAsia" w:hAnsiTheme="minorHAnsi" w:cs="Arial"/>
                                <w:b/>
                                <w:bCs/>
                                <w:iCs/>
                                <w:color w:val="92D050"/>
                                <w:sz w:val="20"/>
                                <w:szCs w:val="20"/>
                              </w:rPr>
                              <w:t xml:space="preserve">Indicateurs de réalisation : </w:t>
                            </w:r>
                          </w:p>
                          <w:p w:rsidR="00CA0098" w:rsidRPr="00533AE7" w:rsidRDefault="00CA0098" w:rsidP="00CA0098">
                            <w:pPr>
                              <w:autoSpaceDE w:val="0"/>
                              <w:autoSpaceDN w:val="0"/>
                              <w:adjustRightInd w:val="0"/>
                              <w:spacing w:before="0"/>
                              <w:rPr>
                                <w:rFonts w:asciiTheme="minorHAnsi" w:hAnsiTheme="minorHAnsi" w:cs="Arial"/>
                                <w:sz w:val="20"/>
                                <w:szCs w:val="20"/>
                              </w:rPr>
                            </w:pPr>
                          </w:p>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Nombre d’entreprises bénéficiant d’un soutien (entreprises)</w:t>
                            </w:r>
                          </w:p>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 xml:space="preserve">Nombre d’entreprises bénéficiant de </w:t>
                            </w:r>
                            <w:proofErr w:type="gramStart"/>
                            <w:r w:rsidRPr="00533AE7">
                              <w:rPr>
                                <w:rFonts w:asciiTheme="minorHAnsi" w:hAnsiTheme="minorHAnsi" w:cs="Arial"/>
                                <w:sz w:val="20"/>
                                <w:szCs w:val="20"/>
                              </w:rPr>
                              <w:t>subventions  (</w:t>
                            </w:r>
                            <w:proofErr w:type="gramEnd"/>
                            <w:r w:rsidRPr="00533AE7">
                              <w:rPr>
                                <w:rFonts w:asciiTheme="minorHAnsi" w:hAnsiTheme="minorHAnsi" w:cs="Arial"/>
                                <w:sz w:val="20"/>
                                <w:szCs w:val="20"/>
                              </w:rPr>
                              <w:t>entreprises)</w:t>
                            </w:r>
                          </w:p>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Nombre d’entreprises bénéficiant d’un soutien non financier (entreprises)</w:t>
                            </w:r>
                          </w:p>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Nombre de nouvelles entreprises bénéficiant d’un soutien (entreprises)</w:t>
                            </w:r>
                          </w:p>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Augmentation de l’emploi dans les entreprises bénéficiant d’un soutien (équivalents temps plein)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084EE3" id="_x0000_s1033" type="#_x0000_t202" style="position:absolute;margin-left:35.5pt;margin-top:1.55pt;width:418.1pt;height:37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" strokecolor="#92d050">
                <v:textbox>
                  <w:txbxContent>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 xml:space="preserve">Les indicateurs de réalisation doivent permettre d’une part de mesurer l’adéquation de votre action avec les priorités européennes et régionales et d’autre part de vérifier la pertinence des moyens que vous avez choisi de mettre en œuvre au regard des objectifs de votre projet. Ils seront d’autant plus simples à renseigner que les objectifs à court et à moyen terme de votre projet sont clairs et que vous vous inscrivez dans les priorités de l’objectif thématique que vous mettez en œuvre. </w:t>
                      </w:r>
                    </w:p>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Ils sont différents des critères de sélection du projet destinés à l’instruction de votre dossier.</w:t>
                      </w:r>
                    </w:p>
                    <w:p w:rsidR="00CA0098" w:rsidRPr="00533AE7" w:rsidRDefault="00CA0098" w:rsidP="00CA0098">
                      <w:pPr>
                        <w:autoSpaceDE w:val="0"/>
                        <w:autoSpaceDN w:val="0"/>
                        <w:adjustRightInd w:val="0"/>
                        <w:spacing w:before="0"/>
                        <w:rPr>
                          <w:rFonts w:asciiTheme="minorHAnsi" w:hAnsiTheme="minorHAnsi" w:cs="Arial"/>
                          <w:sz w:val="20"/>
                          <w:szCs w:val="20"/>
                        </w:rPr>
                      </w:pPr>
                    </w:p>
                    <w:p w:rsidR="00CA0098" w:rsidRPr="00533AE7" w:rsidRDefault="00CA0098" w:rsidP="00CA0098">
                      <w:pPr>
                        <w:autoSpaceDE w:val="0"/>
                        <w:autoSpaceDN w:val="0"/>
                        <w:adjustRightInd w:val="0"/>
                        <w:spacing w:before="0"/>
                        <w:rPr>
                          <w:rFonts w:asciiTheme="minorHAnsi" w:hAnsiTheme="minorHAnsi" w:cs="Arial"/>
                          <w:sz w:val="20"/>
                          <w:szCs w:val="20"/>
                        </w:rPr>
                      </w:pPr>
                    </w:p>
                    <w:p w:rsidR="00CA0098" w:rsidRPr="00533AE7" w:rsidRDefault="00CA0098" w:rsidP="00CA0098">
                      <w:pPr>
                        <w:autoSpaceDE w:val="0"/>
                        <w:autoSpaceDN w:val="0"/>
                        <w:adjustRightInd w:val="0"/>
                        <w:spacing w:before="0"/>
                        <w:rPr>
                          <w:rFonts w:asciiTheme="minorHAnsi" w:eastAsiaTheme="majorEastAsia" w:hAnsiTheme="minorHAnsi" w:cs="Arial"/>
                          <w:b/>
                          <w:bCs/>
                          <w:iCs/>
                          <w:color w:val="92D050"/>
                          <w:sz w:val="20"/>
                          <w:szCs w:val="20"/>
                        </w:rPr>
                      </w:pPr>
                      <w:r w:rsidRPr="00533AE7">
                        <w:rPr>
                          <w:rFonts w:asciiTheme="minorHAnsi" w:eastAsiaTheme="majorEastAsia" w:hAnsiTheme="minorHAnsi" w:cs="Arial"/>
                          <w:b/>
                          <w:bCs/>
                          <w:iCs/>
                          <w:color w:val="92D050"/>
                          <w:sz w:val="20"/>
                          <w:szCs w:val="20"/>
                        </w:rPr>
                        <w:t xml:space="preserve">Indicateurs de réalisation : </w:t>
                      </w:r>
                    </w:p>
                    <w:p w:rsidR="00CA0098" w:rsidRPr="00533AE7" w:rsidRDefault="00CA0098" w:rsidP="00CA0098">
                      <w:pPr>
                        <w:autoSpaceDE w:val="0"/>
                        <w:autoSpaceDN w:val="0"/>
                        <w:adjustRightInd w:val="0"/>
                        <w:spacing w:before="0"/>
                        <w:rPr>
                          <w:rFonts w:asciiTheme="minorHAnsi" w:hAnsiTheme="minorHAnsi" w:cs="Arial"/>
                          <w:sz w:val="20"/>
                          <w:szCs w:val="20"/>
                        </w:rPr>
                      </w:pPr>
                    </w:p>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Nombre d’entreprises bénéficiant d’un soutien (entreprises)</w:t>
                      </w:r>
                    </w:p>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 xml:space="preserve">Nombre d’entreprises bénéficiant de </w:t>
                      </w:r>
                      <w:proofErr w:type="gramStart"/>
                      <w:r w:rsidRPr="00533AE7">
                        <w:rPr>
                          <w:rFonts w:asciiTheme="minorHAnsi" w:hAnsiTheme="minorHAnsi" w:cs="Arial"/>
                          <w:sz w:val="20"/>
                          <w:szCs w:val="20"/>
                        </w:rPr>
                        <w:t>subventions  (</w:t>
                      </w:r>
                      <w:proofErr w:type="gramEnd"/>
                      <w:r w:rsidRPr="00533AE7">
                        <w:rPr>
                          <w:rFonts w:asciiTheme="minorHAnsi" w:hAnsiTheme="minorHAnsi" w:cs="Arial"/>
                          <w:sz w:val="20"/>
                          <w:szCs w:val="20"/>
                        </w:rPr>
                        <w:t>entreprises)</w:t>
                      </w:r>
                    </w:p>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Nombre d’entreprises bénéficiant d’un soutien non financier (entreprises)</w:t>
                      </w:r>
                    </w:p>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Nombre de nouvelles entreprises bénéficiant d’un soutien (entreprises)</w:t>
                      </w:r>
                    </w:p>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Augmentation de l’emploi dans les entreprises bénéficiant d’un soutien (équivalents temps plein)</w:t>
                      </w:r>
                    </w:p>
                  </w:txbxContent>
                </v:textbox>
              </v:shape>
            </w:pict>
          </mc:Fallback>
        </mc:AlternateContent>
      </w:r>
    </w:p>
    <w:p w:rsidR="00CA0098" w:rsidRPr="00533AE7" w:rsidRDefault="00CA0098" w:rsidP="00CA0098">
      <w:pPr>
        <w:spacing w:before="0" w:after="200" w:line="276" w:lineRule="auto"/>
        <w:jc w:val="left"/>
        <w:rPr>
          <w:rFonts w:asciiTheme="minorHAnsi" w:hAnsiTheme="minorHAnsi" w:cs="Arial"/>
        </w:rPr>
      </w:pPr>
      <w:r w:rsidRPr="00533AE7">
        <w:rPr>
          <w:rFonts w:asciiTheme="minorHAnsi" w:hAnsiTheme="minorHAnsi" w:cs="Arial"/>
          <w:noProof/>
          <w:lang w:eastAsia="fr-FR"/>
        </w:rPr>
        <mc:AlternateContent>
          <mc:Choice Requires="wps">
            <w:drawing>
              <wp:anchor distT="0" distB="0" distL="114300" distR="114300" simplePos="0" relativeHeight="251667456" behindDoc="0" locked="0" layoutInCell="1" allowOverlap="1" wp14:anchorId="2C3CF0DF" wp14:editId="38F1754D">
                <wp:simplePos x="0" y="0"/>
                <wp:positionH relativeFrom="column">
                  <wp:posOffset>-2221835</wp:posOffset>
                </wp:positionH>
                <wp:positionV relativeFrom="paragraph">
                  <wp:posOffset>1945137</wp:posOffset>
                </wp:positionV>
                <wp:extent cx="4803399" cy="326331"/>
                <wp:effectExtent l="0" t="9208" r="26353" b="26352"/>
                <wp:wrapNone/>
                <wp:docPr id="36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4803399" cy="326331"/>
                        </a:xfrm>
                        <a:prstGeom prst="rect">
                          <a:avLst/>
                        </a:prstGeom>
                        <a:noFill/>
                        <a:ln w="9525">
                          <a:solidFill>
                            <a:srgbClr val="92D050"/>
                          </a:solidFill>
                          <a:miter lim="800000"/>
                          <a:headEnd/>
                          <a:tailEnd/>
                        </a:ln>
                      </wps:spPr>
                      <wps:txbx>
                        <w:txbxContent>
                          <w:p w:rsidR="00CA0098" w:rsidRPr="00A852A7" w:rsidRDefault="00CA0098" w:rsidP="00CA0098">
                            <w:pPr>
                              <w:spacing w:before="0"/>
                              <w:jc w:val="center"/>
                              <w:rPr>
                                <w:rFonts w:asciiTheme="minorHAnsi" w:hAnsiTheme="minorHAnsi" w:cs="Arial"/>
                                <w:b/>
                                <w:color w:val="92D050"/>
                                <w:sz w:val="32"/>
                                <w:szCs w:val="32"/>
                              </w:rPr>
                            </w:pPr>
                            <w:r w:rsidRPr="00A852A7">
                              <w:rPr>
                                <w:rFonts w:asciiTheme="minorHAnsi" w:hAnsiTheme="minorHAnsi" w:cs="Arial"/>
                                <w:b/>
                                <w:color w:val="92D050"/>
                                <w:sz w:val="32"/>
                                <w:szCs w:val="32"/>
                              </w:rPr>
                              <w:t>INDICATEURS DE REALISATION</w:t>
                            </w:r>
                          </w:p>
                          <w:p w:rsidR="00CA0098" w:rsidRPr="00A852A7" w:rsidRDefault="00CA0098" w:rsidP="00CA0098">
                            <w:pPr>
                              <w:spacing w:before="0"/>
                              <w:jc w:val="center"/>
                              <w:rPr>
                                <w:rFonts w:asciiTheme="minorHAnsi" w:eastAsiaTheme="majorEastAsia" w:hAnsiTheme="minorHAnsi" w:cs="Arial"/>
                                <w:b/>
                                <w:bCs/>
                                <w:iCs/>
                                <w:color w:val="92D05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CF0DF" id="_x0000_s1034" type="#_x0000_t202" style="position:absolute;margin-left:-174.95pt;margin-top:153.15pt;width:378.2pt;height:25.7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" filled="f" strokecolor="#92d050">
                <v:textbox>
                  <w:txbxContent>
                    <w:p w:rsidR="00CA0098" w:rsidRPr="00A852A7" w:rsidRDefault="00CA0098" w:rsidP="00CA0098">
                      <w:pPr>
                        <w:spacing w:before="0"/>
                        <w:jc w:val="center"/>
                        <w:rPr>
                          <w:rFonts w:asciiTheme="minorHAnsi" w:hAnsiTheme="minorHAnsi" w:cs="Arial"/>
                          <w:b/>
                          <w:color w:val="92D050"/>
                          <w:sz w:val="32"/>
                          <w:szCs w:val="32"/>
                        </w:rPr>
                      </w:pPr>
                      <w:r w:rsidRPr="00A852A7">
                        <w:rPr>
                          <w:rFonts w:asciiTheme="minorHAnsi" w:hAnsiTheme="minorHAnsi" w:cs="Arial"/>
                          <w:b/>
                          <w:color w:val="92D050"/>
                          <w:sz w:val="32"/>
                          <w:szCs w:val="32"/>
                        </w:rPr>
                        <w:t>INDICATEURS DE REALISATION</w:t>
                      </w:r>
                    </w:p>
                    <w:p w:rsidR="00CA0098" w:rsidRPr="00A852A7" w:rsidRDefault="00CA0098" w:rsidP="00CA0098">
                      <w:pPr>
                        <w:spacing w:before="0"/>
                        <w:jc w:val="center"/>
                        <w:rPr>
                          <w:rFonts w:asciiTheme="minorHAnsi" w:eastAsiaTheme="majorEastAsia" w:hAnsiTheme="minorHAnsi" w:cs="Arial"/>
                          <w:b/>
                          <w:bCs/>
                          <w:iCs/>
                          <w:color w:val="92D050"/>
                          <w:sz w:val="32"/>
                          <w:szCs w:val="32"/>
                        </w:rPr>
                      </w:pPr>
                    </w:p>
                  </w:txbxContent>
                </v:textbox>
              </v:shape>
            </w:pict>
          </mc:Fallback>
        </mc:AlternateContent>
      </w:r>
      <w:r w:rsidRPr="00533AE7">
        <w:rPr>
          <w:rFonts w:asciiTheme="minorHAnsi" w:hAnsiTheme="minorHAnsi" w:cs="Arial"/>
        </w:rPr>
        <w:br w:type="page"/>
      </w:r>
    </w:p>
    <w:p w:rsidR="00CA0098" w:rsidRPr="00533AE7" w:rsidRDefault="00CA0098" w:rsidP="00CA0098">
      <w:pPr>
        <w:spacing w:before="0" w:after="200" w:line="276" w:lineRule="auto"/>
        <w:jc w:val="left"/>
        <w:rPr>
          <w:rFonts w:asciiTheme="minorHAnsi" w:hAnsiTheme="minorHAnsi" w:cs="Arial"/>
        </w:rPr>
      </w:pPr>
      <w:r w:rsidRPr="00533AE7">
        <w:rPr>
          <w:rFonts w:asciiTheme="minorHAnsi" w:hAnsiTheme="minorHAnsi" w:cs="Arial"/>
          <w:b/>
          <w:noProof/>
          <w:color w:val="001588"/>
          <w:sz w:val="36"/>
          <w:szCs w:val="36"/>
          <w:lang w:eastAsia="fr-FR"/>
        </w:rPr>
        <w:lastRenderedPageBreak/>
        <mc:AlternateContent>
          <mc:Choice Requires="wps">
            <w:drawing>
              <wp:anchor distT="0" distB="0" distL="114300" distR="114300" simplePos="0" relativeHeight="251670528" behindDoc="0" locked="0" layoutInCell="1" allowOverlap="1" wp14:anchorId="222DE018" wp14:editId="54FAB962">
                <wp:simplePos x="0" y="0"/>
                <wp:positionH relativeFrom="column">
                  <wp:posOffset>5915498</wp:posOffset>
                </wp:positionH>
                <wp:positionV relativeFrom="paragraph">
                  <wp:posOffset>-896620</wp:posOffset>
                </wp:positionV>
                <wp:extent cx="736600" cy="1050290"/>
                <wp:effectExtent l="0" t="0" r="25400" b="16510"/>
                <wp:wrapNone/>
                <wp:docPr id="368" name="Zone de texte 368"/>
                <wp:cNvGraphicFramePr/>
                <a:graphic xmlns:a="http://schemas.openxmlformats.org/drawingml/2006/main">
                  <a:graphicData uri="http://schemas.microsoft.com/office/word/2010/wordprocessingShape">
                    <wps:wsp>
                      <wps:cNvSpPr txBox="1"/>
                      <wps:spPr>
                        <a:xfrm>
                          <a:off x="0" y="0"/>
                          <a:ext cx="736600" cy="1050290"/>
                        </a:xfrm>
                        <a:prstGeom prst="rect">
                          <a:avLst/>
                        </a:prstGeom>
                        <a:noFill/>
                        <a:ln w="6350">
                          <a:solidFill>
                            <a:srgbClr val="001588"/>
                          </a:solidFill>
                        </a:ln>
                        <a:effectLst/>
                      </wps:spPr>
                      <wps:style>
                        <a:lnRef idx="0">
                          <a:schemeClr val="accent1"/>
                        </a:lnRef>
                        <a:fillRef idx="0">
                          <a:schemeClr val="accent1"/>
                        </a:fillRef>
                        <a:effectRef idx="0">
                          <a:schemeClr val="accent1"/>
                        </a:effectRef>
                        <a:fontRef idx="minor">
                          <a:schemeClr val="dk1"/>
                        </a:fontRef>
                      </wps:style>
                      <wps:txbx>
                        <w:txbxContent>
                          <w:p w:rsidR="00CA0098" w:rsidRPr="00A852A7" w:rsidRDefault="00CA0098" w:rsidP="00CA0098">
                            <w:pPr>
                              <w:jc w:val="left"/>
                              <w:rPr>
                                <w:rFonts w:ascii="Arial" w:hAnsi="Arial" w:cs="Arial"/>
                                <w:b/>
                                <w:color w:val="001588"/>
                                <w:sz w:val="20"/>
                                <w:szCs w:val="20"/>
                              </w:rPr>
                            </w:pPr>
                          </w:p>
                          <w:p w:rsidR="00CA0098" w:rsidRPr="00A852A7" w:rsidRDefault="00CA0098" w:rsidP="00CA0098">
                            <w:pPr>
                              <w:jc w:val="left"/>
                              <w:rPr>
                                <w:rFonts w:ascii="Arial" w:hAnsi="Arial" w:cs="Arial"/>
                                <w:b/>
                                <w:color w:val="001588"/>
                                <w:sz w:val="20"/>
                                <w:szCs w:val="20"/>
                              </w:rPr>
                            </w:pPr>
                            <w:r>
                              <w:rPr>
                                <w:rFonts w:ascii="Arial" w:hAnsi="Arial" w:cs="Arial"/>
                                <w:b/>
                                <w:color w:val="001588"/>
                                <w:sz w:val="20"/>
                                <w:szCs w:val="20"/>
                              </w:rPr>
                              <w:t>PI 3-a</w:t>
                            </w:r>
                          </w:p>
                          <w:p w:rsidR="00CA0098" w:rsidRPr="00A852A7" w:rsidRDefault="00CA0098" w:rsidP="00CA0098">
                            <w:pPr>
                              <w:jc w:val="left"/>
                              <w:rPr>
                                <w:rFonts w:ascii="Arial" w:hAnsi="Arial" w:cs="Arial"/>
                                <w:b/>
                                <w:color w:val="001588"/>
                                <w:sz w:val="20"/>
                                <w:szCs w:val="20"/>
                              </w:rPr>
                            </w:pPr>
                            <w:r>
                              <w:rPr>
                                <w:rFonts w:ascii="Arial" w:hAnsi="Arial" w:cs="Arial"/>
                                <w:b/>
                                <w:color w:val="001588"/>
                                <w:sz w:val="20"/>
                                <w:szCs w:val="20"/>
                              </w:rPr>
                              <w:t>OS 3.1</w:t>
                            </w:r>
                          </w:p>
                          <w:p w:rsidR="00CA0098" w:rsidRPr="00A852A7" w:rsidRDefault="00CA0098" w:rsidP="00CA0098">
                            <w:pPr>
                              <w:jc w:val="left"/>
                              <w:rPr>
                                <w:rFonts w:ascii="Arial" w:hAnsi="Arial" w:cs="Arial"/>
                                <w:b/>
                                <w:color w:val="001588"/>
                                <w:sz w:val="28"/>
                                <w:szCs w:val="28"/>
                              </w:rPr>
                            </w:pPr>
                            <w:r>
                              <w:rPr>
                                <w:rFonts w:ascii="Arial" w:hAnsi="Arial" w:cs="Arial"/>
                                <w:b/>
                                <w:color w:val="001588"/>
                                <w:sz w:val="20"/>
                                <w:szCs w:val="20"/>
                              </w:rPr>
                              <w:t>3.1</w:t>
                            </w:r>
                            <w:r w:rsidRPr="00A852A7">
                              <w:rPr>
                                <w:rFonts w:ascii="Arial" w:hAnsi="Arial" w:cs="Arial"/>
                                <w:b/>
                                <w:color w:val="001588"/>
                                <w:sz w:val="20"/>
                                <w:szCs w:val="20"/>
                              </w:rPr>
                              <w:t>.1</w:t>
                            </w:r>
                          </w:p>
                          <w:p w:rsidR="00CA0098" w:rsidRPr="00A852A7" w:rsidRDefault="00CA0098" w:rsidP="00CA0098">
                            <w:pPr>
                              <w:jc w:val="left"/>
                              <w:rPr>
                                <w:rFonts w:ascii="Arial" w:hAnsi="Arial" w:cs="Arial"/>
                                <w:b/>
                                <w:color w:val="001588"/>
                                <w:sz w:val="28"/>
                                <w:szCs w:val="28"/>
                              </w:rPr>
                            </w:pPr>
                          </w:p>
                          <w:p w:rsidR="00CA0098" w:rsidRPr="00A852A7" w:rsidRDefault="00CA0098" w:rsidP="00CA0098">
                            <w:pPr>
                              <w:jc w:val="left"/>
                              <w:rPr>
                                <w:rFonts w:ascii="Arial" w:hAnsi="Arial" w:cs="Arial"/>
                                <w:b/>
                                <w:color w:val="00158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DE018" id="Zone de texte 368" o:spid="_x0000_s1035" type="#_x0000_t202" style="position:absolute;margin-left:465.8pt;margin-top:-70.6pt;width:58pt;height:8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" filled="f" strokecolor="#001588" strokeweight=".5pt">
                <v:textbox>
                  <w:txbxContent>
                    <w:p w:rsidR="00CA0098" w:rsidRPr="00A852A7" w:rsidRDefault="00CA0098" w:rsidP="00CA0098">
                      <w:pPr>
                        <w:jc w:val="left"/>
                        <w:rPr>
                          <w:rFonts w:ascii="Arial" w:hAnsi="Arial" w:cs="Arial"/>
                          <w:b/>
                          <w:color w:val="001588"/>
                          <w:sz w:val="20"/>
                          <w:szCs w:val="20"/>
                        </w:rPr>
                      </w:pPr>
                    </w:p>
                    <w:p w:rsidR="00CA0098" w:rsidRPr="00A852A7" w:rsidRDefault="00CA0098" w:rsidP="00CA0098">
                      <w:pPr>
                        <w:jc w:val="left"/>
                        <w:rPr>
                          <w:rFonts w:ascii="Arial" w:hAnsi="Arial" w:cs="Arial"/>
                          <w:b/>
                          <w:color w:val="001588"/>
                          <w:sz w:val="20"/>
                          <w:szCs w:val="20"/>
                        </w:rPr>
                      </w:pPr>
                      <w:r>
                        <w:rPr>
                          <w:rFonts w:ascii="Arial" w:hAnsi="Arial" w:cs="Arial"/>
                          <w:b/>
                          <w:color w:val="001588"/>
                          <w:sz w:val="20"/>
                          <w:szCs w:val="20"/>
                        </w:rPr>
                        <w:t>PI 3-a</w:t>
                      </w:r>
                    </w:p>
                    <w:p w:rsidR="00CA0098" w:rsidRPr="00A852A7" w:rsidRDefault="00CA0098" w:rsidP="00CA0098">
                      <w:pPr>
                        <w:jc w:val="left"/>
                        <w:rPr>
                          <w:rFonts w:ascii="Arial" w:hAnsi="Arial" w:cs="Arial"/>
                          <w:b/>
                          <w:color w:val="001588"/>
                          <w:sz w:val="20"/>
                          <w:szCs w:val="20"/>
                        </w:rPr>
                      </w:pPr>
                      <w:r>
                        <w:rPr>
                          <w:rFonts w:ascii="Arial" w:hAnsi="Arial" w:cs="Arial"/>
                          <w:b/>
                          <w:color w:val="001588"/>
                          <w:sz w:val="20"/>
                          <w:szCs w:val="20"/>
                        </w:rPr>
                        <w:t>OS 3.1</w:t>
                      </w:r>
                    </w:p>
                    <w:p w:rsidR="00CA0098" w:rsidRPr="00A852A7" w:rsidRDefault="00CA0098" w:rsidP="00CA0098">
                      <w:pPr>
                        <w:jc w:val="left"/>
                        <w:rPr>
                          <w:rFonts w:ascii="Arial" w:hAnsi="Arial" w:cs="Arial"/>
                          <w:b/>
                          <w:color w:val="001588"/>
                          <w:sz w:val="28"/>
                          <w:szCs w:val="28"/>
                        </w:rPr>
                      </w:pPr>
                      <w:r>
                        <w:rPr>
                          <w:rFonts w:ascii="Arial" w:hAnsi="Arial" w:cs="Arial"/>
                          <w:b/>
                          <w:color w:val="001588"/>
                          <w:sz w:val="20"/>
                          <w:szCs w:val="20"/>
                        </w:rPr>
                        <w:t>3.1</w:t>
                      </w:r>
                      <w:r w:rsidRPr="00A852A7">
                        <w:rPr>
                          <w:rFonts w:ascii="Arial" w:hAnsi="Arial" w:cs="Arial"/>
                          <w:b/>
                          <w:color w:val="001588"/>
                          <w:sz w:val="20"/>
                          <w:szCs w:val="20"/>
                        </w:rPr>
                        <w:t>.1</w:t>
                      </w:r>
                    </w:p>
                    <w:p w:rsidR="00CA0098" w:rsidRPr="00A852A7" w:rsidRDefault="00CA0098" w:rsidP="00CA0098">
                      <w:pPr>
                        <w:jc w:val="left"/>
                        <w:rPr>
                          <w:rFonts w:ascii="Arial" w:hAnsi="Arial" w:cs="Arial"/>
                          <w:b/>
                          <w:color w:val="001588"/>
                          <w:sz w:val="28"/>
                          <w:szCs w:val="28"/>
                        </w:rPr>
                      </w:pPr>
                    </w:p>
                    <w:p w:rsidR="00CA0098" w:rsidRPr="00A852A7" w:rsidRDefault="00CA0098" w:rsidP="00CA0098">
                      <w:pPr>
                        <w:jc w:val="left"/>
                        <w:rPr>
                          <w:rFonts w:ascii="Arial" w:hAnsi="Arial" w:cs="Arial"/>
                          <w:b/>
                          <w:color w:val="001588"/>
                          <w:sz w:val="28"/>
                          <w:szCs w:val="28"/>
                        </w:rPr>
                      </w:pPr>
                    </w:p>
                  </w:txbxContent>
                </v:textbox>
              </v:shape>
            </w:pict>
          </mc:Fallback>
        </mc:AlternateContent>
      </w:r>
      <w:r w:rsidRPr="00533AE7">
        <w:rPr>
          <w:rFonts w:asciiTheme="minorHAnsi" w:hAnsiTheme="minorHAnsi" w:cs="Arial"/>
          <w:noProof/>
          <w:lang w:eastAsia="fr-FR"/>
        </w:rPr>
        <mc:AlternateContent>
          <mc:Choice Requires="wps">
            <w:drawing>
              <wp:anchor distT="0" distB="0" distL="114300" distR="114300" simplePos="0" relativeHeight="251668480" behindDoc="0" locked="0" layoutInCell="1" allowOverlap="1" wp14:anchorId="31A6B513" wp14:editId="637D76E3">
                <wp:simplePos x="0" y="0"/>
                <wp:positionH relativeFrom="column">
                  <wp:posOffset>-4050665</wp:posOffset>
                </wp:positionH>
                <wp:positionV relativeFrom="paragraph">
                  <wp:posOffset>4058285</wp:posOffset>
                </wp:positionV>
                <wp:extent cx="8461375" cy="336550"/>
                <wp:effectExtent l="4763" t="0" r="20637" b="20638"/>
                <wp:wrapNone/>
                <wp:docPr id="3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8461375" cy="336550"/>
                        </a:xfrm>
                        <a:prstGeom prst="rect">
                          <a:avLst/>
                        </a:prstGeom>
                        <a:noFill/>
                        <a:ln w="9525">
                          <a:solidFill>
                            <a:srgbClr val="7030A0"/>
                          </a:solidFill>
                          <a:miter lim="800000"/>
                          <a:headEnd/>
                          <a:tailEnd/>
                        </a:ln>
                      </wps:spPr>
                      <wps:txbx>
                        <w:txbxContent>
                          <w:p w:rsidR="00CA0098" w:rsidRPr="00A852A7" w:rsidRDefault="00CA0098" w:rsidP="00CA0098">
                            <w:pPr>
                              <w:spacing w:before="0"/>
                              <w:jc w:val="center"/>
                              <w:rPr>
                                <w:rFonts w:asciiTheme="minorHAnsi" w:eastAsiaTheme="majorEastAsia" w:hAnsiTheme="minorHAnsi" w:cs="Arial"/>
                                <w:b/>
                                <w:bCs/>
                                <w:iCs/>
                                <w:color w:val="7030A0"/>
                                <w:sz w:val="32"/>
                                <w:szCs w:val="32"/>
                              </w:rPr>
                            </w:pPr>
                            <w:r w:rsidRPr="00A852A7">
                              <w:rPr>
                                <w:rFonts w:asciiTheme="minorHAnsi" w:eastAsiaTheme="majorEastAsia" w:hAnsiTheme="minorHAnsi" w:cs="Arial"/>
                                <w:b/>
                                <w:bCs/>
                                <w:iCs/>
                                <w:color w:val="7030A0"/>
                                <w:sz w:val="32"/>
                                <w:szCs w:val="32"/>
                              </w:rPr>
                              <w:t>ACTIONS SOUTENUES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6B513" id="_x0000_s1036" type="#_x0000_t202" style="position:absolute;margin-left:-318.95pt;margin-top:319.55pt;width:666.25pt;height:26.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" filled="f" strokecolor="#7030a0">
                <v:textbox>
                  <w:txbxContent>
                    <w:p w:rsidR="00CA0098" w:rsidRPr="00A852A7" w:rsidRDefault="00CA0098" w:rsidP="00CA0098">
                      <w:pPr>
                        <w:spacing w:before="0"/>
                        <w:jc w:val="center"/>
                        <w:rPr>
                          <w:rFonts w:asciiTheme="minorHAnsi" w:eastAsiaTheme="majorEastAsia" w:hAnsiTheme="minorHAnsi" w:cs="Arial"/>
                          <w:b/>
                          <w:bCs/>
                          <w:iCs/>
                          <w:color w:val="7030A0"/>
                          <w:sz w:val="32"/>
                          <w:szCs w:val="32"/>
                        </w:rPr>
                      </w:pPr>
                      <w:r w:rsidRPr="00A852A7">
                        <w:rPr>
                          <w:rFonts w:asciiTheme="minorHAnsi" w:eastAsiaTheme="majorEastAsia" w:hAnsiTheme="minorHAnsi" w:cs="Arial"/>
                          <w:b/>
                          <w:bCs/>
                          <w:iCs/>
                          <w:color w:val="7030A0"/>
                          <w:sz w:val="32"/>
                          <w:szCs w:val="32"/>
                        </w:rPr>
                        <w:t>ACTIONS SOUTENUES</w:t>
                      </w:r>
                    </w:p>
                  </w:txbxContent>
                </v:textbox>
              </v:shape>
            </w:pict>
          </mc:Fallback>
        </mc:AlternateContent>
      </w:r>
      <w:r w:rsidRPr="00533AE7">
        <w:rPr>
          <w:rFonts w:asciiTheme="minorHAnsi" w:hAnsiTheme="minorHAnsi" w:cs="Arial"/>
          <w:noProof/>
          <w:lang w:eastAsia="fr-FR"/>
        </w:rPr>
        <mc:AlternateContent>
          <mc:Choice Requires="wps">
            <w:drawing>
              <wp:anchor distT="0" distB="0" distL="114300" distR="114300" simplePos="0" relativeHeight="251669504" behindDoc="0" locked="0" layoutInCell="1" allowOverlap="1" wp14:anchorId="5F46CC43" wp14:editId="3A171276">
                <wp:simplePos x="0" y="0"/>
                <wp:positionH relativeFrom="column">
                  <wp:posOffset>450540</wp:posOffset>
                </wp:positionH>
                <wp:positionV relativeFrom="paragraph">
                  <wp:posOffset>-6660</wp:posOffset>
                </wp:positionV>
                <wp:extent cx="5309870" cy="8464860"/>
                <wp:effectExtent l="0" t="0" r="24130" b="12700"/>
                <wp:wrapNone/>
                <wp:docPr id="3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8464860"/>
                        </a:xfrm>
                        <a:prstGeom prst="rect">
                          <a:avLst/>
                        </a:prstGeom>
                        <a:solidFill>
                          <a:srgbClr val="FFFFFF"/>
                        </a:solidFill>
                        <a:ln w="9525">
                          <a:solidFill>
                            <a:srgbClr val="7030A0"/>
                          </a:solidFill>
                          <a:miter lim="800000"/>
                          <a:headEnd/>
                          <a:tailEnd/>
                        </a:ln>
                      </wps:spPr>
                      <wps:txbx>
                        <w:txbxContent>
                          <w:p w:rsidR="00CA0098" w:rsidRPr="00533AE7" w:rsidRDefault="00CA0098" w:rsidP="00CA0098">
                            <w:pPr>
                              <w:autoSpaceDE w:val="0"/>
                              <w:autoSpaceDN w:val="0"/>
                              <w:adjustRightInd w:val="0"/>
                              <w:spacing w:before="0" w:after="240" w:line="276" w:lineRule="auto"/>
                              <w:rPr>
                                <w:rFonts w:asciiTheme="minorHAnsi" w:hAnsiTheme="minorHAnsi" w:cs="Arial"/>
                                <w:b/>
                                <w:color w:val="7030A0"/>
                                <w:sz w:val="20"/>
                                <w:szCs w:val="20"/>
                              </w:rPr>
                            </w:pPr>
                            <w:r w:rsidRPr="00533AE7">
                              <w:rPr>
                                <w:rFonts w:asciiTheme="minorHAnsi" w:hAnsiTheme="minorHAnsi" w:cs="Arial"/>
                                <w:b/>
                                <w:color w:val="7030A0"/>
                                <w:sz w:val="20"/>
                                <w:szCs w:val="20"/>
                              </w:rPr>
                              <w:t>Le FEDER aura vocation à accompagner :</w:t>
                            </w:r>
                          </w:p>
                          <w:p w:rsidR="00CA0098" w:rsidRPr="00533AE7" w:rsidRDefault="00CA0098" w:rsidP="00CA0098">
                            <w:pPr>
                              <w:autoSpaceDE w:val="0"/>
                              <w:autoSpaceDN w:val="0"/>
                              <w:adjustRightInd w:val="0"/>
                              <w:spacing w:before="0" w:line="276" w:lineRule="auto"/>
                              <w:rPr>
                                <w:rFonts w:asciiTheme="minorHAnsi" w:hAnsiTheme="minorHAnsi" w:cs="Arial"/>
                                <w:color w:val="000000" w:themeColor="text1"/>
                                <w:sz w:val="20"/>
                                <w:szCs w:val="20"/>
                              </w:rPr>
                            </w:pPr>
                            <w:r w:rsidRPr="00533AE7">
                              <w:rPr>
                                <w:rFonts w:asciiTheme="minorHAnsi" w:hAnsiTheme="minorHAnsi" w:cs="Arial"/>
                                <w:b/>
                                <w:color w:val="000000" w:themeColor="text1"/>
                                <w:sz w:val="20"/>
                                <w:szCs w:val="20"/>
                              </w:rPr>
                              <w:t>3.1.1. Les actions collectives innovantes d’accompagnement à la création d’entreprises notamment de l’économie sociale et solidaire.</w:t>
                            </w:r>
                            <w:r w:rsidRPr="00533AE7">
                              <w:rPr>
                                <w:rFonts w:asciiTheme="minorHAnsi" w:hAnsiTheme="minorHAnsi" w:cs="Arial"/>
                                <w:color w:val="000000" w:themeColor="text1"/>
                                <w:sz w:val="20"/>
                                <w:szCs w:val="20"/>
                              </w:rPr>
                              <w:t xml:space="preserve"> </w:t>
                            </w:r>
                          </w:p>
                          <w:p w:rsidR="00CA0098" w:rsidRPr="00533AE7" w:rsidRDefault="00CA0098" w:rsidP="00CA0098">
                            <w:pPr>
                              <w:autoSpaceDE w:val="0"/>
                              <w:autoSpaceDN w:val="0"/>
                              <w:adjustRightInd w:val="0"/>
                              <w:spacing w:before="0" w:line="276" w:lineRule="auto"/>
                              <w:rPr>
                                <w:rFonts w:asciiTheme="minorHAnsi" w:hAnsiTheme="minorHAnsi" w:cs="Arial"/>
                                <w:color w:val="000000" w:themeColor="text1"/>
                                <w:sz w:val="20"/>
                                <w:szCs w:val="20"/>
                              </w:rPr>
                            </w:pPr>
                            <w:r w:rsidRPr="00533AE7">
                              <w:rPr>
                                <w:rFonts w:asciiTheme="minorHAnsi" w:hAnsiTheme="minorHAnsi" w:cs="Arial"/>
                                <w:color w:val="000000" w:themeColor="text1"/>
                                <w:sz w:val="20"/>
                                <w:szCs w:val="20"/>
                              </w:rPr>
                              <w:t>Ces actions pourront notamment viser la mise en place de nouveaux modèles économiques dont le test est nécessaire pour en assurer la faisabilité et la viabilité :</w:t>
                            </w:r>
                          </w:p>
                          <w:p w:rsidR="00CA0098" w:rsidRPr="00533AE7" w:rsidRDefault="00CA0098" w:rsidP="00CA0098">
                            <w:pPr>
                              <w:pStyle w:val="Paragraphedeliste"/>
                              <w:numPr>
                                <w:ilvl w:val="0"/>
                                <w:numId w:val="1"/>
                              </w:numPr>
                              <w:autoSpaceDE w:val="0"/>
                              <w:autoSpaceDN w:val="0"/>
                              <w:adjustRightInd w:val="0"/>
                              <w:spacing w:before="0" w:line="276" w:lineRule="auto"/>
                              <w:rPr>
                                <w:rFonts w:asciiTheme="minorHAnsi" w:hAnsiTheme="minorHAnsi" w:cs="Arial"/>
                                <w:color w:val="000000" w:themeColor="text1"/>
                                <w:sz w:val="20"/>
                                <w:szCs w:val="20"/>
                              </w:rPr>
                            </w:pPr>
                            <w:proofErr w:type="gramStart"/>
                            <w:r w:rsidRPr="00533AE7">
                              <w:rPr>
                                <w:rFonts w:asciiTheme="minorHAnsi" w:hAnsiTheme="minorHAnsi" w:cs="Arial"/>
                                <w:color w:val="000000" w:themeColor="text1"/>
                                <w:sz w:val="20"/>
                                <w:szCs w:val="20"/>
                              </w:rPr>
                              <w:t>actions</w:t>
                            </w:r>
                            <w:proofErr w:type="gramEnd"/>
                            <w:r w:rsidRPr="00533AE7">
                              <w:rPr>
                                <w:rFonts w:asciiTheme="minorHAnsi" w:hAnsiTheme="minorHAnsi" w:cs="Arial"/>
                                <w:color w:val="000000" w:themeColor="text1"/>
                                <w:sz w:val="20"/>
                                <w:szCs w:val="20"/>
                              </w:rPr>
                              <w:t xml:space="preserve"> portées par des collectifs d’acteurs (notamment ceux de l’économie sociale et solidaire) se traduisant par l’émergence de pôles territoriaux de coopération économique  ou toute autre action innovante dans leur phase d’émergence et de lancement : animation, prestations intellectuelles, ingénierie… ; </w:t>
                            </w:r>
                          </w:p>
                          <w:p w:rsidR="00CA0098" w:rsidRPr="00533AE7" w:rsidRDefault="00CA0098" w:rsidP="00CA0098">
                            <w:pPr>
                              <w:pStyle w:val="Paragraphedeliste"/>
                              <w:numPr>
                                <w:ilvl w:val="0"/>
                                <w:numId w:val="1"/>
                              </w:numPr>
                              <w:autoSpaceDE w:val="0"/>
                              <w:autoSpaceDN w:val="0"/>
                              <w:adjustRightInd w:val="0"/>
                              <w:spacing w:before="0" w:line="276" w:lineRule="auto"/>
                              <w:rPr>
                                <w:rFonts w:asciiTheme="minorHAnsi" w:hAnsiTheme="minorHAnsi" w:cs="Arial"/>
                                <w:color w:val="000000" w:themeColor="text1"/>
                                <w:sz w:val="20"/>
                                <w:szCs w:val="20"/>
                              </w:rPr>
                            </w:pPr>
                            <w:proofErr w:type="gramStart"/>
                            <w:r w:rsidRPr="00533AE7">
                              <w:rPr>
                                <w:rFonts w:asciiTheme="minorHAnsi" w:hAnsiTheme="minorHAnsi" w:cs="Arial"/>
                                <w:color w:val="000000" w:themeColor="text1"/>
                                <w:sz w:val="20"/>
                                <w:szCs w:val="20"/>
                              </w:rPr>
                              <w:t>initiatives</w:t>
                            </w:r>
                            <w:proofErr w:type="gramEnd"/>
                            <w:r w:rsidRPr="00533AE7">
                              <w:rPr>
                                <w:rFonts w:asciiTheme="minorHAnsi" w:hAnsiTheme="minorHAnsi" w:cs="Arial"/>
                                <w:color w:val="000000" w:themeColor="text1"/>
                                <w:sz w:val="20"/>
                                <w:szCs w:val="20"/>
                              </w:rPr>
                              <w:t xml:space="preserve"> ayant pour objet la promotion d’un projet de vie économique, sociale et solidaire favorisant la coopération et la mutualisation de moyens (mutualisation de bureaux, d’espaces communs, de services à destination des entreprises et des populations) aboutissant à la création de nouvelles activités économiques ou de nouvelles entreprises : animation, prestations intellectuelles, ingénierie…</w:t>
                            </w:r>
                          </w:p>
                          <w:p w:rsidR="00CA0098" w:rsidRPr="00A62F21" w:rsidRDefault="00CA0098" w:rsidP="00CA0098">
                            <w:pPr>
                              <w:autoSpaceDE w:val="0"/>
                              <w:autoSpaceDN w:val="0"/>
                              <w:adjustRightInd w:val="0"/>
                              <w:spacing w:before="0" w:line="276" w:lineRule="auto"/>
                              <w:rPr>
                                <w:rFonts w:asciiTheme="minorHAnsi" w:hAnsiTheme="minorHAnsi" w:cs="Arial"/>
                                <w:color w:val="000000" w:themeColor="text1"/>
                                <w:sz w:val="20"/>
                                <w:szCs w:val="20"/>
                              </w:rPr>
                            </w:pPr>
                          </w:p>
                          <w:p w:rsidR="00CA0098" w:rsidRPr="00533AE7" w:rsidRDefault="00CA0098" w:rsidP="00CA0098">
                            <w:pPr>
                              <w:autoSpaceDE w:val="0"/>
                              <w:autoSpaceDN w:val="0"/>
                              <w:adjustRightInd w:val="0"/>
                              <w:spacing w:before="0" w:line="276" w:lineRule="auto"/>
                              <w:rPr>
                                <w:rFonts w:asciiTheme="minorHAnsi" w:hAnsiTheme="minorHAnsi" w:cs="Arial"/>
                                <w:b/>
                                <w:color w:val="000000" w:themeColor="text1"/>
                                <w:sz w:val="20"/>
                                <w:szCs w:val="20"/>
                              </w:rPr>
                            </w:pPr>
                            <w:r w:rsidRPr="00533AE7">
                              <w:rPr>
                                <w:rFonts w:asciiTheme="minorHAnsi" w:hAnsiTheme="minorHAnsi" w:cs="Arial"/>
                                <w:b/>
                                <w:color w:val="000000" w:themeColor="text1"/>
                                <w:sz w:val="20"/>
                                <w:szCs w:val="20"/>
                              </w:rPr>
                              <w:t xml:space="preserve">3.1.2. Les actions collectives innovantes d’accompagnement à la création d’entreprises </w:t>
                            </w:r>
                            <w:r>
                              <w:rPr>
                                <w:rFonts w:asciiTheme="minorHAnsi" w:hAnsiTheme="minorHAnsi" w:cs="Arial"/>
                                <w:b/>
                                <w:color w:val="000000" w:themeColor="text1"/>
                                <w:sz w:val="20"/>
                                <w:szCs w:val="20"/>
                              </w:rPr>
                              <w:t xml:space="preserve">notamment </w:t>
                            </w:r>
                            <w:r w:rsidRPr="00533AE7">
                              <w:rPr>
                                <w:rFonts w:asciiTheme="minorHAnsi" w:hAnsiTheme="minorHAnsi" w:cs="Arial"/>
                                <w:b/>
                                <w:color w:val="000000" w:themeColor="text1"/>
                                <w:sz w:val="20"/>
                                <w:szCs w:val="20"/>
                              </w:rPr>
                              <w:t xml:space="preserve">en faveur des filières émergentes, des territoires, des publics </w:t>
                            </w:r>
                            <w:proofErr w:type="gramStart"/>
                            <w:r w:rsidRPr="00533AE7">
                              <w:rPr>
                                <w:rFonts w:asciiTheme="minorHAnsi" w:hAnsiTheme="minorHAnsi" w:cs="Arial"/>
                                <w:b/>
                                <w:color w:val="000000" w:themeColor="text1"/>
                                <w:sz w:val="20"/>
                                <w:szCs w:val="20"/>
                              </w:rPr>
                              <w:t>prioritaires:</w:t>
                            </w:r>
                            <w:proofErr w:type="gramEnd"/>
                          </w:p>
                          <w:p w:rsidR="00CA0098" w:rsidRPr="00533AE7" w:rsidRDefault="00CA0098" w:rsidP="00CA0098">
                            <w:pPr>
                              <w:autoSpaceDE w:val="0"/>
                              <w:autoSpaceDN w:val="0"/>
                              <w:adjustRightInd w:val="0"/>
                              <w:spacing w:before="0" w:line="276" w:lineRule="auto"/>
                              <w:rPr>
                                <w:rFonts w:asciiTheme="minorHAnsi" w:hAnsiTheme="minorHAnsi" w:cs="Arial"/>
                                <w:color w:val="000000" w:themeColor="text1"/>
                                <w:sz w:val="20"/>
                                <w:szCs w:val="20"/>
                              </w:rPr>
                            </w:pPr>
                            <w:r w:rsidRPr="00533AE7">
                              <w:rPr>
                                <w:rFonts w:asciiTheme="minorHAnsi" w:hAnsiTheme="minorHAnsi" w:cs="Arial"/>
                                <w:color w:val="000000" w:themeColor="text1"/>
                                <w:sz w:val="20"/>
                                <w:szCs w:val="20"/>
                              </w:rPr>
                              <w:t xml:space="preserve">Ces actions viseront à accompagner la création d’entreprises notamment en faveur : </w:t>
                            </w:r>
                          </w:p>
                          <w:p w:rsidR="00CA0098" w:rsidRPr="00533AE7" w:rsidRDefault="00CA0098" w:rsidP="00CA0098">
                            <w:pPr>
                              <w:pStyle w:val="Paragraphedeliste"/>
                              <w:numPr>
                                <w:ilvl w:val="0"/>
                                <w:numId w:val="2"/>
                              </w:numPr>
                              <w:autoSpaceDE w:val="0"/>
                              <w:autoSpaceDN w:val="0"/>
                              <w:adjustRightInd w:val="0"/>
                              <w:spacing w:before="0" w:line="276" w:lineRule="auto"/>
                              <w:rPr>
                                <w:rFonts w:asciiTheme="minorHAnsi" w:hAnsiTheme="minorHAnsi" w:cs="Arial"/>
                                <w:color w:val="000000" w:themeColor="text1"/>
                                <w:sz w:val="20"/>
                                <w:szCs w:val="20"/>
                              </w:rPr>
                            </w:pPr>
                            <w:proofErr w:type="gramStart"/>
                            <w:r w:rsidRPr="00533AE7">
                              <w:rPr>
                                <w:rFonts w:asciiTheme="minorHAnsi" w:hAnsiTheme="minorHAnsi" w:cs="Arial"/>
                                <w:color w:val="000000" w:themeColor="text1"/>
                                <w:sz w:val="20"/>
                                <w:szCs w:val="20"/>
                              </w:rPr>
                              <w:t>des</w:t>
                            </w:r>
                            <w:proofErr w:type="gramEnd"/>
                            <w:r w:rsidRPr="00533AE7">
                              <w:rPr>
                                <w:rFonts w:asciiTheme="minorHAnsi" w:hAnsiTheme="minorHAnsi" w:cs="Arial"/>
                                <w:color w:val="000000" w:themeColor="text1"/>
                                <w:sz w:val="20"/>
                                <w:szCs w:val="20"/>
                              </w:rPr>
                              <w:t xml:space="preserve"> filières émergentes en cohérence avec la stratégie régionale d’innovation pour une spécialisation intelligente ;</w:t>
                            </w:r>
                          </w:p>
                          <w:p w:rsidR="00CA0098" w:rsidRPr="00533AE7" w:rsidRDefault="00CA0098" w:rsidP="00CA0098">
                            <w:pPr>
                              <w:pStyle w:val="Paragraphedeliste"/>
                              <w:numPr>
                                <w:ilvl w:val="0"/>
                                <w:numId w:val="2"/>
                              </w:numPr>
                              <w:autoSpaceDE w:val="0"/>
                              <w:autoSpaceDN w:val="0"/>
                              <w:adjustRightInd w:val="0"/>
                              <w:spacing w:before="0" w:line="276" w:lineRule="auto"/>
                              <w:rPr>
                                <w:rFonts w:asciiTheme="minorHAnsi" w:hAnsiTheme="minorHAnsi" w:cs="Arial"/>
                                <w:color w:val="000000" w:themeColor="text1"/>
                                <w:sz w:val="20"/>
                                <w:szCs w:val="20"/>
                              </w:rPr>
                            </w:pPr>
                            <w:proofErr w:type="gramStart"/>
                            <w:r w:rsidRPr="00533AE7">
                              <w:rPr>
                                <w:rFonts w:asciiTheme="minorHAnsi" w:hAnsiTheme="minorHAnsi" w:cs="Arial"/>
                                <w:color w:val="000000" w:themeColor="text1"/>
                                <w:sz w:val="20"/>
                                <w:szCs w:val="20"/>
                              </w:rPr>
                              <w:t>des</w:t>
                            </w:r>
                            <w:proofErr w:type="gramEnd"/>
                            <w:r w:rsidRPr="00533AE7">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territoires</w:t>
                            </w:r>
                            <w:r w:rsidRPr="00533AE7">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en particulier, soutien à l’accompagnement en proximité de porteurs de projet création reprise (plateformes Initiatives locales  etc…)</w:t>
                            </w:r>
                            <w:r w:rsidRPr="00533AE7">
                              <w:rPr>
                                <w:rFonts w:asciiTheme="minorHAnsi" w:hAnsiTheme="minorHAnsi" w:cs="Arial"/>
                                <w:color w:val="000000" w:themeColor="text1"/>
                                <w:sz w:val="20"/>
                                <w:szCs w:val="20"/>
                              </w:rPr>
                              <w:t>;;</w:t>
                            </w:r>
                          </w:p>
                          <w:p w:rsidR="00CA0098" w:rsidRDefault="00CA0098" w:rsidP="00CA0098">
                            <w:pPr>
                              <w:pStyle w:val="Paragraphedeliste"/>
                              <w:numPr>
                                <w:ilvl w:val="0"/>
                                <w:numId w:val="2"/>
                              </w:numPr>
                              <w:autoSpaceDE w:val="0"/>
                              <w:autoSpaceDN w:val="0"/>
                              <w:adjustRightInd w:val="0"/>
                              <w:spacing w:before="0" w:line="276"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Des publics prioritaires : repreneurs par exemple</w:t>
                            </w:r>
                            <w:r w:rsidRPr="00533AE7">
                              <w:rPr>
                                <w:rFonts w:asciiTheme="minorHAnsi" w:hAnsiTheme="minorHAnsi" w:cs="Arial"/>
                                <w:color w:val="000000" w:themeColor="text1"/>
                                <w:sz w:val="20"/>
                                <w:szCs w:val="20"/>
                              </w:rPr>
                              <w:t>.</w:t>
                            </w:r>
                          </w:p>
                          <w:p w:rsidR="00CA0098" w:rsidRPr="00533AE7" w:rsidRDefault="00CA0098" w:rsidP="00CA0098">
                            <w:pPr>
                              <w:pStyle w:val="Paragraphedeliste"/>
                              <w:autoSpaceDE w:val="0"/>
                              <w:autoSpaceDN w:val="0"/>
                              <w:adjustRightInd w:val="0"/>
                              <w:spacing w:before="0" w:line="276" w:lineRule="auto"/>
                              <w:rPr>
                                <w:rFonts w:asciiTheme="minorHAnsi" w:hAnsiTheme="minorHAnsi" w:cs="Arial"/>
                                <w:color w:val="000000" w:themeColor="text1"/>
                                <w:sz w:val="20"/>
                                <w:szCs w:val="20"/>
                              </w:rPr>
                            </w:pPr>
                          </w:p>
                          <w:p w:rsidR="00CA0098" w:rsidRPr="00681DCD" w:rsidRDefault="00CA0098" w:rsidP="00CA0098">
                            <w:pPr>
                              <w:autoSpaceDE w:val="0"/>
                              <w:autoSpaceDN w:val="0"/>
                              <w:adjustRightInd w:val="0"/>
                              <w:spacing w:before="0" w:line="276" w:lineRule="auto"/>
                              <w:rPr>
                                <w:rFonts w:asciiTheme="minorHAnsi" w:hAnsiTheme="minorHAnsi" w:cs="Arial"/>
                                <w:sz w:val="20"/>
                                <w:szCs w:val="20"/>
                              </w:rPr>
                            </w:pPr>
                            <w:r w:rsidRPr="00681DCD">
                              <w:rPr>
                                <w:rFonts w:asciiTheme="minorHAnsi" w:hAnsiTheme="minorHAnsi" w:cs="Arial"/>
                                <w:sz w:val="20"/>
                                <w:szCs w:val="20"/>
                              </w:rPr>
                              <w:t>Ces actions devront s’inscrire dans une démarche d’amélioration constante de l’accompagnement des porteurs de projets et des créateurs et encourager l’efficience des outils.</w:t>
                            </w:r>
                          </w:p>
                          <w:p w:rsidR="00CA0098" w:rsidRPr="00681DCD" w:rsidRDefault="00CA0098" w:rsidP="00CA0098">
                            <w:pPr>
                              <w:autoSpaceDE w:val="0"/>
                              <w:autoSpaceDN w:val="0"/>
                              <w:adjustRightInd w:val="0"/>
                              <w:spacing w:before="0" w:line="276" w:lineRule="auto"/>
                              <w:rPr>
                                <w:rFonts w:asciiTheme="minorHAnsi" w:hAnsiTheme="minorHAnsi" w:cs="Arial"/>
                                <w:sz w:val="20"/>
                                <w:szCs w:val="20"/>
                              </w:rPr>
                            </w:pPr>
                            <w:bookmarkStart w:id="2" w:name="_Hlk29542185"/>
                            <w:r w:rsidRPr="00681DCD">
                              <w:rPr>
                                <w:rFonts w:asciiTheme="minorHAnsi" w:hAnsiTheme="minorHAnsi" w:cs="Arial"/>
                                <w:sz w:val="20"/>
                                <w:szCs w:val="20"/>
                              </w:rPr>
                              <w:t xml:space="preserve">Les dépenses liées aux actions </w:t>
                            </w:r>
                            <w:proofErr w:type="gramStart"/>
                            <w:r w:rsidRPr="00681DCD">
                              <w:rPr>
                                <w:rFonts w:asciiTheme="minorHAnsi" w:hAnsiTheme="minorHAnsi" w:cs="Arial"/>
                                <w:sz w:val="20"/>
                                <w:szCs w:val="20"/>
                              </w:rPr>
                              <w:t>de  promotion</w:t>
                            </w:r>
                            <w:proofErr w:type="gramEnd"/>
                            <w:r w:rsidRPr="00681DCD">
                              <w:rPr>
                                <w:rFonts w:asciiTheme="minorHAnsi" w:hAnsiTheme="minorHAnsi" w:cs="Arial"/>
                                <w:sz w:val="20"/>
                                <w:szCs w:val="20"/>
                              </w:rPr>
                              <w:t xml:space="preserve"> de l’entrepreneuriat (sensibilisation, communication, détection de projets, mise en réseau, échange de bonnes pratiques…) pourront être prises en compte. </w:t>
                            </w:r>
                          </w:p>
                          <w:bookmarkEnd w:id="2"/>
                          <w:p w:rsidR="00CA0098" w:rsidRPr="00681DCD" w:rsidRDefault="00CA0098" w:rsidP="00CA0098">
                            <w:pPr>
                              <w:autoSpaceDE w:val="0"/>
                              <w:autoSpaceDN w:val="0"/>
                              <w:adjustRightInd w:val="0"/>
                              <w:spacing w:before="0" w:line="276" w:lineRule="auto"/>
                              <w:rPr>
                                <w:rFonts w:asciiTheme="minorHAnsi" w:hAnsiTheme="minorHAnsi" w:cs="Arial"/>
                                <w:sz w:val="20"/>
                                <w:szCs w:val="20"/>
                              </w:rPr>
                            </w:pPr>
                          </w:p>
                          <w:p w:rsidR="00CA0098" w:rsidRPr="00681DCD" w:rsidRDefault="00CA0098" w:rsidP="00CA0098">
                            <w:pPr>
                              <w:autoSpaceDE w:val="0"/>
                              <w:autoSpaceDN w:val="0"/>
                              <w:adjustRightInd w:val="0"/>
                              <w:spacing w:before="0" w:line="276" w:lineRule="auto"/>
                              <w:rPr>
                                <w:rFonts w:asciiTheme="minorHAnsi" w:hAnsiTheme="minorHAnsi" w:cs="Arial"/>
                                <w:sz w:val="20"/>
                                <w:szCs w:val="20"/>
                              </w:rPr>
                            </w:pPr>
                            <w:r w:rsidRPr="00681DCD">
                              <w:rPr>
                                <w:rFonts w:asciiTheme="minorHAnsi" w:hAnsiTheme="minorHAnsi" w:cs="Arial"/>
                                <w:b/>
                                <w:sz w:val="20"/>
                                <w:szCs w:val="20"/>
                              </w:rPr>
                              <w:t xml:space="preserve">3.1.3. Les actions d’accompagnement d’entreprises dans les phases de </w:t>
                            </w:r>
                            <w:proofErr w:type="spellStart"/>
                            <w:r w:rsidRPr="00681DCD">
                              <w:rPr>
                                <w:rFonts w:asciiTheme="minorHAnsi" w:hAnsiTheme="minorHAnsi" w:cs="Arial"/>
                                <w:b/>
                                <w:sz w:val="20"/>
                                <w:szCs w:val="20"/>
                              </w:rPr>
                              <w:t>pré-incubation</w:t>
                            </w:r>
                            <w:proofErr w:type="spellEnd"/>
                            <w:r w:rsidRPr="00681DCD">
                              <w:rPr>
                                <w:rFonts w:asciiTheme="minorHAnsi" w:hAnsiTheme="minorHAnsi" w:cs="Arial"/>
                                <w:b/>
                                <w:sz w:val="20"/>
                                <w:szCs w:val="20"/>
                              </w:rPr>
                              <w:t xml:space="preserve">, d’incubation et de post </w:t>
                            </w:r>
                            <w:proofErr w:type="gramStart"/>
                            <w:r w:rsidRPr="00681DCD">
                              <w:rPr>
                                <w:rFonts w:asciiTheme="minorHAnsi" w:hAnsiTheme="minorHAnsi" w:cs="Arial"/>
                                <w:b/>
                                <w:sz w:val="20"/>
                                <w:szCs w:val="20"/>
                              </w:rPr>
                              <w:t>incubation:</w:t>
                            </w:r>
                            <w:proofErr w:type="gramEnd"/>
                            <w:r w:rsidRPr="00681DCD">
                              <w:rPr>
                                <w:rFonts w:asciiTheme="minorHAnsi" w:hAnsiTheme="minorHAnsi" w:cs="Arial"/>
                                <w:sz w:val="20"/>
                                <w:szCs w:val="20"/>
                              </w:rPr>
                              <w:t xml:space="preserve"> </w:t>
                            </w:r>
                          </w:p>
                          <w:p w:rsidR="00CA0098" w:rsidRPr="00681DCD" w:rsidRDefault="00CA0098" w:rsidP="00CA0098">
                            <w:pPr>
                              <w:autoSpaceDE w:val="0"/>
                              <w:autoSpaceDN w:val="0"/>
                              <w:adjustRightInd w:val="0"/>
                              <w:spacing w:before="0" w:line="276" w:lineRule="auto"/>
                              <w:rPr>
                                <w:rFonts w:asciiTheme="minorHAnsi" w:hAnsiTheme="minorHAnsi" w:cs="Arial"/>
                                <w:sz w:val="20"/>
                                <w:szCs w:val="20"/>
                              </w:rPr>
                            </w:pPr>
                            <w:r w:rsidRPr="00681DCD">
                              <w:rPr>
                                <w:rFonts w:asciiTheme="minorHAnsi" w:hAnsiTheme="minorHAnsi" w:cs="Arial"/>
                                <w:sz w:val="20"/>
                                <w:szCs w:val="20"/>
                              </w:rPr>
                              <w:t xml:space="preserve">Soutien aux dispositifs mis en œuvre pour les phases de </w:t>
                            </w:r>
                            <w:proofErr w:type="spellStart"/>
                            <w:r w:rsidRPr="00681DCD">
                              <w:rPr>
                                <w:rFonts w:asciiTheme="minorHAnsi" w:hAnsiTheme="minorHAnsi" w:cs="Arial"/>
                                <w:sz w:val="20"/>
                                <w:szCs w:val="20"/>
                              </w:rPr>
                              <w:t>pré-incubation</w:t>
                            </w:r>
                            <w:proofErr w:type="spellEnd"/>
                            <w:r w:rsidRPr="00681DCD">
                              <w:rPr>
                                <w:rFonts w:asciiTheme="minorHAnsi" w:hAnsiTheme="minorHAnsi" w:cs="Arial"/>
                                <w:sz w:val="20"/>
                                <w:szCs w:val="20"/>
                              </w:rPr>
                              <w:t xml:space="preserve"> et d’incubation de projets innovants qui précèdent la création de l’entreprise, et aux structures de développement économique (technopoles, </w:t>
                            </w:r>
                            <w:proofErr w:type="gramStart"/>
                            <w:r w:rsidRPr="00681DCD">
                              <w:rPr>
                                <w:rFonts w:asciiTheme="minorHAnsi" w:hAnsiTheme="minorHAnsi" w:cs="Arial"/>
                                <w:sz w:val="20"/>
                                <w:szCs w:val="20"/>
                              </w:rPr>
                              <w:t>CCI,…</w:t>
                            </w:r>
                            <w:proofErr w:type="gramEnd"/>
                            <w:r w:rsidRPr="00681DCD">
                              <w:rPr>
                                <w:rFonts w:asciiTheme="minorHAnsi" w:hAnsiTheme="minorHAnsi" w:cs="Arial"/>
                                <w:sz w:val="20"/>
                                <w:szCs w:val="20"/>
                              </w:rPr>
                              <w:t xml:space="preserve">) pour la phase de post-incubation, lorsque ce type d’entreprise est créée. </w:t>
                            </w:r>
                          </w:p>
                          <w:p w:rsidR="00CA0098" w:rsidRPr="00681DCD" w:rsidRDefault="00CA0098" w:rsidP="00CA0098">
                            <w:pPr>
                              <w:autoSpaceDE w:val="0"/>
                              <w:autoSpaceDN w:val="0"/>
                              <w:adjustRightInd w:val="0"/>
                              <w:spacing w:before="0" w:line="276" w:lineRule="auto"/>
                              <w:rPr>
                                <w:rFonts w:asciiTheme="minorHAnsi" w:hAnsiTheme="minorHAnsi" w:cs="Arial"/>
                                <w:sz w:val="20"/>
                                <w:szCs w:val="20"/>
                              </w:rPr>
                            </w:pPr>
                          </w:p>
                          <w:p w:rsidR="00CA0098" w:rsidRPr="00681DCD" w:rsidRDefault="00CA0098" w:rsidP="00CA0098">
                            <w:pPr>
                              <w:autoSpaceDE w:val="0"/>
                              <w:autoSpaceDN w:val="0"/>
                              <w:adjustRightInd w:val="0"/>
                              <w:spacing w:before="0" w:line="276" w:lineRule="auto"/>
                              <w:rPr>
                                <w:rFonts w:asciiTheme="minorHAnsi" w:hAnsiTheme="minorHAnsi" w:cs="Arial"/>
                                <w:sz w:val="20"/>
                                <w:szCs w:val="20"/>
                              </w:rPr>
                            </w:pPr>
                            <w:r w:rsidRPr="00681DCD">
                              <w:rPr>
                                <w:rFonts w:asciiTheme="minorHAnsi" w:hAnsiTheme="minorHAnsi" w:cs="Arial"/>
                                <w:sz w:val="20"/>
                                <w:szCs w:val="20"/>
                              </w:rPr>
                              <w:t xml:space="preserve">Le FEDER sera mobilisé pour soutenir cet accompagnement qualifié, permettant de donner toutes leurs chances à ces projets souvent très ambitieux et à fort potentiel : prestations intellectuelles, investissements matériels et immatériels… Les dépenses liées aux actions </w:t>
                            </w:r>
                            <w:proofErr w:type="gramStart"/>
                            <w:r w:rsidRPr="00681DCD">
                              <w:rPr>
                                <w:rFonts w:asciiTheme="minorHAnsi" w:hAnsiTheme="minorHAnsi" w:cs="Arial"/>
                                <w:sz w:val="20"/>
                                <w:szCs w:val="20"/>
                              </w:rPr>
                              <w:t>de  promotion</w:t>
                            </w:r>
                            <w:proofErr w:type="gramEnd"/>
                            <w:r w:rsidRPr="00681DCD">
                              <w:rPr>
                                <w:rFonts w:asciiTheme="minorHAnsi" w:hAnsiTheme="minorHAnsi" w:cs="Arial"/>
                                <w:sz w:val="20"/>
                                <w:szCs w:val="20"/>
                              </w:rPr>
                              <w:t xml:space="preserve"> de l’entrepreneuriat (sensibilisation, communication, détection de projets, mise en réseau, échange de bonnes pratiques…) pourront être prises en compte. </w:t>
                            </w:r>
                          </w:p>
                          <w:p w:rsidR="00CA0098" w:rsidRPr="00533AE7" w:rsidRDefault="00CA0098" w:rsidP="00CA0098">
                            <w:pPr>
                              <w:autoSpaceDE w:val="0"/>
                              <w:autoSpaceDN w:val="0"/>
                              <w:adjustRightInd w:val="0"/>
                              <w:spacing w:before="0" w:line="276" w:lineRule="auto"/>
                              <w:rPr>
                                <w:rFonts w:asciiTheme="minorHAnsi" w:hAnsiTheme="minorHAnsi" w:cs="Arial"/>
                                <w:color w:val="000000" w:themeColor="text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46CC43" id="_x0000_s1037" type="#_x0000_t202" style="position:absolute;margin-left:35.5pt;margin-top:-.5pt;width:418.1pt;height:6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" strokecolor="#7030a0">
                <v:textbox>
                  <w:txbxContent>
                    <w:p w:rsidR="00CA0098" w:rsidRPr="00533AE7" w:rsidRDefault="00CA0098" w:rsidP="00CA0098">
                      <w:pPr>
                        <w:autoSpaceDE w:val="0"/>
                        <w:autoSpaceDN w:val="0"/>
                        <w:adjustRightInd w:val="0"/>
                        <w:spacing w:before="0" w:after="240" w:line="276" w:lineRule="auto"/>
                        <w:rPr>
                          <w:rFonts w:asciiTheme="minorHAnsi" w:hAnsiTheme="minorHAnsi" w:cs="Arial"/>
                          <w:b/>
                          <w:color w:val="7030A0"/>
                          <w:sz w:val="20"/>
                          <w:szCs w:val="20"/>
                        </w:rPr>
                      </w:pPr>
                      <w:r w:rsidRPr="00533AE7">
                        <w:rPr>
                          <w:rFonts w:asciiTheme="minorHAnsi" w:hAnsiTheme="minorHAnsi" w:cs="Arial"/>
                          <w:b/>
                          <w:color w:val="7030A0"/>
                          <w:sz w:val="20"/>
                          <w:szCs w:val="20"/>
                        </w:rPr>
                        <w:t>Le FEDER aura vocation à accompagner :</w:t>
                      </w:r>
                    </w:p>
                    <w:p w:rsidR="00CA0098" w:rsidRPr="00533AE7" w:rsidRDefault="00CA0098" w:rsidP="00CA0098">
                      <w:pPr>
                        <w:autoSpaceDE w:val="0"/>
                        <w:autoSpaceDN w:val="0"/>
                        <w:adjustRightInd w:val="0"/>
                        <w:spacing w:before="0" w:line="276" w:lineRule="auto"/>
                        <w:rPr>
                          <w:rFonts w:asciiTheme="minorHAnsi" w:hAnsiTheme="minorHAnsi" w:cs="Arial"/>
                          <w:color w:val="000000" w:themeColor="text1"/>
                          <w:sz w:val="20"/>
                          <w:szCs w:val="20"/>
                        </w:rPr>
                      </w:pPr>
                      <w:r w:rsidRPr="00533AE7">
                        <w:rPr>
                          <w:rFonts w:asciiTheme="minorHAnsi" w:hAnsiTheme="minorHAnsi" w:cs="Arial"/>
                          <w:b/>
                          <w:color w:val="000000" w:themeColor="text1"/>
                          <w:sz w:val="20"/>
                          <w:szCs w:val="20"/>
                        </w:rPr>
                        <w:t>3.1.1. Les actions collectives innovantes d’accompagnement à la création d’entreprises notamment de l’économie sociale et solidaire.</w:t>
                      </w:r>
                      <w:r w:rsidRPr="00533AE7">
                        <w:rPr>
                          <w:rFonts w:asciiTheme="minorHAnsi" w:hAnsiTheme="minorHAnsi" w:cs="Arial"/>
                          <w:color w:val="000000" w:themeColor="text1"/>
                          <w:sz w:val="20"/>
                          <w:szCs w:val="20"/>
                        </w:rPr>
                        <w:t xml:space="preserve"> </w:t>
                      </w:r>
                    </w:p>
                    <w:p w:rsidR="00CA0098" w:rsidRPr="00533AE7" w:rsidRDefault="00CA0098" w:rsidP="00CA0098">
                      <w:pPr>
                        <w:autoSpaceDE w:val="0"/>
                        <w:autoSpaceDN w:val="0"/>
                        <w:adjustRightInd w:val="0"/>
                        <w:spacing w:before="0" w:line="276" w:lineRule="auto"/>
                        <w:rPr>
                          <w:rFonts w:asciiTheme="minorHAnsi" w:hAnsiTheme="minorHAnsi" w:cs="Arial"/>
                          <w:color w:val="000000" w:themeColor="text1"/>
                          <w:sz w:val="20"/>
                          <w:szCs w:val="20"/>
                        </w:rPr>
                      </w:pPr>
                      <w:r w:rsidRPr="00533AE7">
                        <w:rPr>
                          <w:rFonts w:asciiTheme="minorHAnsi" w:hAnsiTheme="minorHAnsi" w:cs="Arial"/>
                          <w:color w:val="000000" w:themeColor="text1"/>
                          <w:sz w:val="20"/>
                          <w:szCs w:val="20"/>
                        </w:rPr>
                        <w:t>Ces actions pourront notamment viser la mise en place de nouveaux modèles économiques dont le test est nécessaire pour en assurer la faisabilité et la viabilité :</w:t>
                      </w:r>
                    </w:p>
                    <w:p w:rsidR="00CA0098" w:rsidRPr="00533AE7" w:rsidRDefault="00CA0098" w:rsidP="00CA0098">
                      <w:pPr>
                        <w:pStyle w:val="Paragraphedeliste"/>
                        <w:numPr>
                          <w:ilvl w:val="0"/>
                          <w:numId w:val="1"/>
                        </w:numPr>
                        <w:autoSpaceDE w:val="0"/>
                        <w:autoSpaceDN w:val="0"/>
                        <w:adjustRightInd w:val="0"/>
                        <w:spacing w:before="0" w:line="276" w:lineRule="auto"/>
                        <w:rPr>
                          <w:rFonts w:asciiTheme="minorHAnsi" w:hAnsiTheme="minorHAnsi" w:cs="Arial"/>
                          <w:color w:val="000000" w:themeColor="text1"/>
                          <w:sz w:val="20"/>
                          <w:szCs w:val="20"/>
                        </w:rPr>
                      </w:pPr>
                      <w:proofErr w:type="gramStart"/>
                      <w:r w:rsidRPr="00533AE7">
                        <w:rPr>
                          <w:rFonts w:asciiTheme="minorHAnsi" w:hAnsiTheme="minorHAnsi" w:cs="Arial"/>
                          <w:color w:val="000000" w:themeColor="text1"/>
                          <w:sz w:val="20"/>
                          <w:szCs w:val="20"/>
                        </w:rPr>
                        <w:t>actions</w:t>
                      </w:r>
                      <w:proofErr w:type="gramEnd"/>
                      <w:r w:rsidRPr="00533AE7">
                        <w:rPr>
                          <w:rFonts w:asciiTheme="minorHAnsi" w:hAnsiTheme="minorHAnsi" w:cs="Arial"/>
                          <w:color w:val="000000" w:themeColor="text1"/>
                          <w:sz w:val="20"/>
                          <w:szCs w:val="20"/>
                        </w:rPr>
                        <w:t xml:space="preserve"> portées par des collectifs d’acteurs (notamment ceux de l’économie sociale et solidaire) se traduisant par l’émergence de pôles territoriaux de coopération économique  ou toute autre action innovante dans leur phase d’émergence et de lancement : animation, prestations intellectuelles, ingénierie… ; </w:t>
                      </w:r>
                    </w:p>
                    <w:p w:rsidR="00CA0098" w:rsidRPr="00533AE7" w:rsidRDefault="00CA0098" w:rsidP="00CA0098">
                      <w:pPr>
                        <w:pStyle w:val="Paragraphedeliste"/>
                        <w:numPr>
                          <w:ilvl w:val="0"/>
                          <w:numId w:val="1"/>
                        </w:numPr>
                        <w:autoSpaceDE w:val="0"/>
                        <w:autoSpaceDN w:val="0"/>
                        <w:adjustRightInd w:val="0"/>
                        <w:spacing w:before="0" w:line="276" w:lineRule="auto"/>
                        <w:rPr>
                          <w:rFonts w:asciiTheme="minorHAnsi" w:hAnsiTheme="minorHAnsi" w:cs="Arial"/>
                          <w:color w:val="000000" w:themeColor="text1"/>
                          <w:sz w:val="20"/>
                          <w:szCs w:val="20"/>
                        </w:rPr>
                      </w:pPr>
                      <w:proofErr w:type="gramStart"/>
                      <w:r w:rsidRPr="00533AE7">
                        <w:rPr>
                          <w:rFonts w:asciiTheme="minorHAnsi" w:hAnsiTheme="minorHAnsi" w:cs="Arial"/>
                          <w:color w:val="000000" w:themeColor="text1"/>
                          <w:sz w:val="20"/>
                          <w:szCs w:val="20"/>
                        </w:rPr>
                        <w:t>initiatives</w:t>
                      </w:r>
                      <w:proofErr w:type="gramEnd"/>
                      <w:r w:rsidRPr="00533AE7">
                        <w:rPr>
                          <w:rFonts w:asciiTheme="minorHAnsi" w:hAnsiTheme="minorHAnsi" w:cs="Arial"/>
                          <w:color w:val="000000" w:themeColor="text1"/>
                          <w:sz w:val="20"/>
                          <w:szCs w:val="20"/>
                        </w:rPr>
                        <w:t xml:space="preserve"> ayant pour objet la promotion d’un projet de vie économique, sociale et solidaire favorisant la coopération et la mutualisation de moyens (mutualisation de bureaux, d’espaces communs, de services à destination des entreprises et des populations) aboutissant à la création de nouvelles activités économiques ou de nouvelles entreprises : animation, prestations intellectuelles, ingénierie…</w:t>
                      </w:r>
                    </w:p>
                    <w:p w:rsidR="00CA0098" w:rsidRPr="00A62F21" w:rsidRDefault="00CA0098" w:rsidP="00CA0098">
                      <w:pPr>
                        <w:autoSpaceDE w:val="0"/>
                        <w:autoSpaceDN w:val="0"/>
                        <w:adjustRightInd w:val="0"/>
                        <w:spacing w:before="0" w:line="276" w:lineRule="auto"/>
                        <w:rPr>
                          <w:rFonts w:asciiTheme="minorHAnsi" w:hAnsiTheme="minorHAnsi" w:cs="Arial"/>
                          <w:color w:val="000000" w:themeColor="text1"/>
                          <w:sz w:val="20"/>
                          <w:szCs w:val="20"/>
                        </w:rPr>
                      </w:pPr>
                    </w:p>
                    <w:p w:rsidR="00CA0098" w:rsidRPr="00533AE7" w:rsidRDefault="00CA0098" w:rsidP="00CA0098">
                      <w:pPr>
                        <w:autoSpaceDE w:val="0"/>
                        <w:autoSpaceDN w:val="0"/>
                        <w:adjustRightInd w:val="0"/>
                        <w:spacing w:before="0" w:line="276" w:lineRule="auto"/>
                        <w:rPr>
                          <w:rFonts w:asciiTheme="minorHAnsi" w:hAnsiTheme="minorHAnsi" w:cs="Arial"/>
                          <w:b/>
                          <w:color w:val="000000" w:themeColor="text1"/>
                          <w:sz w:val="20"/>
                          <w:szCs w:val="20"/>
                        </w:rPr>
                      </w:pPr>
                      <w:r w:rsidRPr="00533AE7">
                        <w:rPr>
                          <w:rFonts w:asciiTheme="minorHAnsi" w:hAnsiTheme="minorHAnsi" w:cs="Arial"/>
                          <w:b/>
                          <w:color w:val="000000" w:themeColor="text1"/>
                          <w:sz w:val="20"/>
                          <w:szCs w:val="20"/>
                        </w:rPr>
                        <w:t xml:space="preserve">3.1.2. Les actions collectives innovantes d’accompagnement à la création d’entreprises </w:t>
                      </w:r>
                      <w:r>
                        <w:rPr>
                          <w:rFonts w:asciiTheme="minorHAnsi" w:hAnsiTheme="minorHAnsi" w:cs="Arial"/>
                          <w:b/>
                          <w:color w:val="000000" w:themeColor="text1"/>
                          <w:sz w:val="20"/>
                          <w:szCs w:val="20"/>
                        </w:rPr>
                        <w:t xml:space="preserve">notamment </w:t>
                      </w:r>
                      <w:r w:rsidRPr="00533AE7">
                        <w:rPr>
                          <w:rFonts w:asciiTheme="minorHAnsi" w:hAnsiTheme="minorHAnsi" w:cs="Arial"/>
                          <w:b/>
                          <w:color w:val="000000" w:themeColor="text1"/>
                          <w:sz w:val="20"/>
                          <w:szCs w:val="20"/>
                        </w:rPr>
                        <w:t xml:space="preserve">en faveur des filières émergentes, des territoires, des publics </w:t>
                      </w:r>
                      <w:proofErr w:type="gramStart"/>
                      <w:r w:rsidRPr="00533AE7">
                        <w:rPr>
                          <w:rFonts w:asciiTheme="minorHAnsi" w:hAnsiTheme="minorHAnsi" w:cs="Arial"/>
                          <w:b/>
                          <w:color w:val="000000" w:themeColor="text1"/>
                          <w:sz w:val="20"/>
                          <w:szCs w:val="20"/>
                        </w:rPr>
                        <w:t>prioritaires:</w:t>
                      </w:r>
                      <w:proofErr w:type="gramEnd"/>
                    </w:p>
                    <w:p w:rsidR="00CA0098" w:rsidRPr="00533AE7" w:rsidRDefault="00CA0098" w:rsidP="00CA0098">
                      <w:pPr>
                        <w:autoSpaceDE w:val="0"/>
                        <w:autoSpaceDN w:val="0"/>
                        <w:adjustRightInd w:val="0"/>
                        <w:spacing w:before="0" w:line="276" w:lineRule="auto"/>
                        <w:rPr>
                          <w:rFonts w:asciiTheme="minorHAnsi" w:hAnsiTheme="minorHAnsi" w:cs="Arial"/>
                          <w:color w:val="000000" w:themeColor="text1"/>
                          <w:sz w:val="20"/>
                          <w:szCs w:val="20"/>
                        </w:rPr>
                      </w:pPr>
                      <w:r w:rsidRPr="00533AE7">
                        <w:rPr>
                          <w:rFonts w:asciiTheme="minorHAnsi" w:hAnsiTheme="minorHAnsi" w:cs="Arial"/>
                          <w:color w:val="000000" w:themeColor="text1"/>
                          <w:sz w:val="20"/>
                          <w:szCs w:val="20"/>
                        </w:rPr>
                        <w:t xml:space="preserve">Ces actions viseront à accompagner la création d’entreprises notamment en faveur : </w:t>
                      </w:r>
                    </w:p>
                    <w:p w:rsidR="00CA0098" w:rsidRPr="00533AE7" w:rsidRDefault="00CA0098" w:rsidP="00CA0098">
                      <w:pPr>
                        <w:pStyle w:val="Paragraphedeliste"/>
                        <w:numPr>
                          <w:ilvl w:val="0"/>
                          <w:numId w:val="2"/>
                        </w:numPr>
                        <w:autoSpaceDE w:val="0"/>
                        <w:autoSpaceDN w:val="0"/>
                        <w:adjustRightInd w:val="0"/>
                        <w:spacing w:before="0" w:line="276" w:lineRule="auto"/>
                        <w:rPr>
                          <w:rFonts w:asciiTheme="minorHAnsi" w:hAnsiTheme="minorHAnsi" w:cs="Arial"/>
                          <w:color w:val="000000" w:themeColor="text1"/>
                          <w:sz w:val="20"/>
                          <w:szCs w:val="20"/>
                        </w:rPr>
                      </w:pPr>
                      <w:proofErr w:type="gramStart"/>
                      <w:r w:rsidRPr="00533AE7">
                        <w:rPr>
                          <w:rFonts w:asciiTheme="minorHAnsi" w:hAnsiTheme="minorHAnsi" w:cs="Arial"/>
                          <w:color w:val="000000" w:themeColor="text1"/>
                          <w:sz w:val="20"/>
                          <w:szCs w:val="20"/>
                        </w:rPr>
                        <w:t>des</w:t>
                      </w:r>
                      <w:proofErr w:type="gramEnd"/>
                      <w:r w:rsidRPr="00533AE7">
                        <w:rPr>
                          <w:rFonts w:asciiTheme="minorHAnsi" w:hAnsiTheme="minorHAnsi" w:cs="Arial"/>
                          <w:color w:val="000000" w:themeColor="text1"/>
                          <w:sz w:val="20"/>
                          <w:szCs w:val="20"/>
                        </w:rPr>
                        <w:t xml:space="preserve"> filières émergentes en cohérence avec la stratégie régionale d’innovation pour une spécialisation intelligente ;</w:t>
                      </w:r>
                    </w:p>
                    <w:p w:rsidR="00CA0098" w:rsidRPr="00533AE7" w:rsidRDefault="00CA0098" w:rsidP="00CA0098">
                      <w:pPr>
                        <w:pStyle w:val="Paragraphedeliste"/>
                        <w:numPr>
                          <w:ilvl w:val="0"/>
                          <w:numId w:val="2"/>
                        </w:numPr>
                        <w:autoSpaceDE w:val="0"/>
                        <w:autoSpaceDN w:val="0"/>
                        <w:adjustRightInd w:val="0"/>
                        <w:spacing w:before="0" w:line="276" w:lineRule="auto"/>
                        <w:rPr>
                          <w:rFonts w:asciiTheme="minorHAnsi" w:hAnsiTheme="minorHAnsi" w:cs="Arial"/>
                          <w:color w:val="000000" w:themeColor="text1"/>
                          <w:sz w:val="20"/>
                          <w:szCs w:val="20"/>
                        </w:rPr>
                      </w:pPr>
                      <w:proofErr w:type="gramStart"/>
                      <w:r w:rsidRPr="00533AE7">
                        <w:rPr>
                          <w:rFonts w:asciiTheme="minorHAnsi" w:hAnsiTheme="minorHAnsi" w:cs="Arial"/>
                          <w:color w:val="000000" w:themeColor="text1"/>
                          <w:sz w:val="20"/>
                          <w:szCs w:val="20"/>
                        </w:rPr>
                        <w:t>des</w:t>
                      </w:r>
                      <w:proofErr w:type="gramEnd"/>
                      <w:r w:rsidRPr="00533AE7">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territoires</w:t>
                      </w:r>
                      <w:r w:rsidRPr="00533AE7">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en particulier, soutien à l’accompagnement en proximité de porteurs de projet création reprise (plateformes Initiatives locales  etc…)</w:t>
                      </w:r>
                      <w:r w:rsidRPr="00533AE7">
                        <w:rPr>
                          <w:rFonts w:asciiTheme="minorHAnsi" w:hAnsiTheme="minorHAnsi" w:cs="Arial"/>
                          <w:color w:val="000000" w:themeColor="text1"/>
                          <w:sz w:val="20"/>
                          <w:szCs w:val="20"/>
                        </w:rPr>
                        <w:t>;;</w:t>
                      </w:r>
                    </w:p>
                    <w:p w:rsidR="00CA0098" w:rsidRDefault="00CA0098" w:rsidP="00CA0098">
                      <w:pPr>
                        <w:pStyle w:val="Paragraphedeliste"/>
                        <w:numPr>
                          <w:ilvl w:val="0"/>
                          <w:numId w:val="2"/>
                        </w:numPr>
                        <w:autoSpaceDE w:val="0"/>
                        <w:autoSpaceDN w:val="0"/>
                        <w:adjustRightInd w:val="0"/>
                        <w:spacing w:before="0" w:line="276"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Des publics prioritaires : repreneurs par exemple</w:t>
                      </w:r>
                      <w:r w:rsidRPr="00533AE7">
                        <w:rPr>
                          <w:rFonts w:asciiTheme="minorHAnsi" w:hAnsiTheme="minorHAnsi" w:cs="Arial"/>
                          <w:color w:val="000000" w:themeColor="text1"/>
                          <w:sz w:val="20"/>
                          <w:szCs w:val="20"/>
                        </w:rPr>
                        <w:t>.</w:t>
                      </w:r>
                    </w:p>
                    <w:p w:rsidR="00CA0098" w:rsidRPr="00533AE7" w:rsidRDefault="00CA0098" w:rsidP="00CA0098">
                      <w:pPr>
                        <w:pStyle w:val="Paragraphedeliste"/>
                        <w:autoSpaceDE w:val="0"/>
                        <w:autoSpaceDN w:val="0"/>
                        <w:adjustRightInd w:val="0"/>
                        <w:spacing w:before="0" w:line="276" w:lineRule="auto"/>
                        <w:rPr>
                          <w:rFonts w:asciiTheme="minorHAnsi" w:hAnsiTheme="minorHAnsi" w:cs="Arial"/>
                          <w:color w:val="000000" w:themeColor="text1"/>
                          <w:sz w:val="20"/>
                          <w:szCs w:val="20"/>
                        </w:rPr>
                      </w:pPr>
                    </w:p>
                    <w:p w:rsidR="00CA0098" w:rsidRPr="00681DCD" w:rsidRDefault="00CA0098" w:rsidP="00CA0098">
                      <w:pPr>
                        <w:autoSpaceDE w:val="0"/>
                        <w:autoSpaceDN w:val="0"/>
                        <w:adjustRightInd w:val="0"/>
                        <w:spacing w:before="0" w:line="276" w:lineRule="auto"/>
                        <w:rPr>
                          <w:rFonts w:asciiTheme="minorHAnsi" w:hAnsiTheme="minorHAnsi" w:cs="Arial"/>
                          <w:sz w:val="20"/>
                          <w:szCs w:val="20"/>
                        </w:rPr>
                      </w:pPr>
                      <w:r w:rsidRPr="00681DCD">
                        <w:rPr>
                          <w:rFonts w:asciiTheme="minorHAnsi" w:hAnsiTheme="minorHAnsi" w:cs="Arial"/>
                          <w:sz w:val="20"/>
                          <w:szCs w:val="20"/>
                        </w:rPr>
                        <w:t>Ces actions devront s’inscrire dans une démarche d’amélioration constante de l’accompagnement des porteurs de projets et des créateurs et encourager l’efficience des outils.</w:t>
                      </w:r>
                    </w:p>
                    <w:p w:rsidR="00CA0098" w:rsidRPr="00681DCD" w:rsidRDefault="00CA0098" w:rsidP="00CA0098">
                      <w:pPr>
                        <w:autoSpaceDE w:val="0"/>
                        <w:autoSpaceDN w:val="0"/>
                        <w:adjustRightInd w:val="0"/>
                        <w:spacing w:before="0" w:line="276" w:lineRule="auto"/>
                        <w:rPr>
                          <w:rFonts w:asciiTheme="minorHAnsi" w:hAnsiTheme="minorHAnsi" w:cs="Arial"/>
                          <w:sz w:val="20"/>
                          <w:szCs w:val="20"/>
                        </w:rPr>
                      </w:pPr>
                      <w:bookmarkStart w:id="3" w:name="_Hlk29542185"/>
                      <w:r w:rsidRPr="00681DCD">
                        <w:rPr>
                          <w:rFonts w:asciiTheme="minorHAnsi" w:hAnsiTheme="minorHAnsi" w:cs="Arial"/>
                          <w:sz w:val="20"/>
                          <w:szCs w:val="20"/>
                        </w:rPr>
                        <w:t xml:space="preserve">Les dépenses liées aux actions </w:t>
                      </w:r>
                      <w:proofErr w:type="gramStart"/>
                      <w:r w:rsidRPr="00681DCD">
                        <w:rPr>
                          <w:rFonts w:asciiTheme="minorHAnsi" w:hAnsiTheme="minorHAnsi" w:cs="Arial"/>
                          <w:sz w:val="20"/>
                          <w:szCs w:val="20"/>
                        </w:rPr>
                        <w:t>de  promotion</w:t>
                      </w:r>
                      <w:proofErr w:type="gramEnd"/>
                      <w:r w:rsidRPr="00681DCD">
                        <w:rPr>
                          <w:rFonts w:asciiTheme="minorHAnsi" w:hAnsiTheme="minorHAnsi" w:cs="Arial"/>
                          <w:sz w:val="20"/>
                          <w:szCs w:val="20"/>
                        </w:rPr>
                        <w:t xml:space="preserve"> de l’entrepreneuriat (sensibilisation, communication, détection de projets, mise en réseau, échange de bonnes pratiques…) pourront être prises en compte. </w:t>
                      </w:r>
                    </w:p>
                    <w:bookmarkEnd w:id="3"/>
                    <w:p w:rsidR="00CA0098" w:rsidRPr="00681DCD" w:rsidRDefault="00CA0098" w:rsidP="00CA0098">
                      <w:pPr>
                        <w:autoSpaceDE w:val="0"/>
                        <w:autoSpaceDN w:val="0"/>
                        <w:adjustRightInd w:val="0"/>
                        <w:spacing w:before="0" w:line="276" w:lineRule="auto"/>
                        <w:rPr>
                          <w:rFonts w:asciiTheme="minorHAnsi" w:hAnsiTheme="minorHAnsi" w:cs="Arial"/>
                          <w:sz w:val="20"/>
                          <w:szCs w:val="20"/>
                        </w:rPr>
                      </w:pPr>
                    </w:p>
                    <w:p w:rsidR="00CA0098" w:rsidRPr="00681DCD" w:rsidRDefault="00CA0098" w:rsidP="00CA0098">
                      <w:pPr>
                        <w:autoSpaceDE w:val="0"/>
                        <w:autoSpaceDN w:val="0"/>
                        <w:adjustRightInd w:val="0"/>
                        <w:spacing w:before="0" w:line="276" w:lineRule="auto"/>
                        <w:rPr>
                          <w:rFonts w:asciiTheme="minorHAnsi" w:hAnsiTheme="minorHAnsi" w:cs="Arial"/>
                          <w:sz w:val="20"/>
                          <w:szCs w:val="20"/>
                        </w:rPr>
                      </w:pPr>
                      <w:r w:rsidRPr="00681DCD">
                        <w:rPr>
                          <w:rFonts w:asciiTheme="minorHAnsi" w:hAnsiTheme="minorHAnsi" w:cs="Arial"/>
                          <w:b/>
                          <w:sz w:val="20"/>
                          <w:szCs w:val="20"/>
                        </w:rPr>
                        <w:t xml:space="preserve">3.1.3. Les actions d’accompagnement d’entreprises dans les phases de </w:t>
                      </w:r>
                      <w:proofErr w:type="spellStart"/>
                      <w:r w:rsidRPr="00681DCD">
                        <w:rPr>
                          <w:rFonts w:asciiTheme="minorHAnsi" w:hAnsiTheme="minorHAnsi" w:cs="Arial"/>
                          <w:b/>
                          <w:sz w:val="20"/>
                          <w:szCs w:val="20"/>
                        </w:rPr>
                        <w:t>pré-incubation</w:t>
                      </w:r>
                      <w:proofErr w:type="spellEnd"/>
                      <w:r w:rsidRPr="00681DCD">
                        <w:rPr>
                          <w:rFonts w:asciiTheme="minorHAnsi" w:hAnsiTheme="minorHAnsi" w:cs="Arial"/>
                          <w:b/>
                          <w:sz w:val="20"/>
                          <w:szCs w:val="20"/>
                        </w:rPr>
                        <w:t xml:space="preserve">, d’incubation et de post </w:t>
                      </w:r>
                      <w:proofErr w:type="gramStart"/>
                      <w:r w:rsidRPr="00681DCD">
                        <w:rPr>
                          <w:rFonts w:asciiTheme="minorHAnsi" w:hAnsiTheme="minorHAnsi" w:cs="Arial"/>
                          <w:b/>
                          <w:sz w:val="20"/>
                          <w:szCs w:val="20"/>
                        </w:rPr>
                        <w:t>incubation:</w:t>
                      </w:r>
                      <w:proofErr w:type="gramEnd"/>
                      <w:r w:rsidRPr="00681DCD">
                        <w:rPr>
                          <w:rFonts w:asciiTheme="minorHAnsi" w:hAnsiTheme="minorHAnsi" w:cs="Arial"/>
                          <w:sz w:val="20"/>
                          <w:szCs w:val="20"/>
                        </w:rPr>
                        <w:t xml:space="preserve"> </w:t>
                      </w:r>
                    </w:p>
                    <w:p w:rsidR="00CA0098" w:rsidRPr="00681DCD" w:rsidRDefault="00CA0098" w:rsidP="00CA0098">
                      <w:pPr>
                        <w:autoSpaceDE w:val="0"/>
                        <w:autoSpaceDN w:val="0"/>
                        <w:adjustRightInd w:val="0"/>
                        <w:spacing w:before="0" w:line="276" w:lineRule="auto"/>
                        <w:rPr>
                          <w:rFonts w:asciiTheme="minorHAnsi" w:hAnsiTheme="minorHAnsi" w:cs="Arial"/>
                          <w:sz w:val="20"/>
                          <w:szCs w:val="20"/>
                        </w:rPr>
                      </w:pPr>
                      <w:r w:rsidRPr="00681DCD">
                        <w:rPr>
                          <w:rFonts w:asciiTheme="minorHAnsi" w:hAnsiTheme="minorHAnsi" w:cs="Arial"/>
                          <w:sz w:val="20"/>
                          <w:szCs w:val="20"/>
                        </w:rPr>
                        <w:t xml:space="preserve">Soutien aux dispositifs mis en œuvre pour les phases de </w:t>
                      </w:r>
                      <w:proofErr w:type="spellStart"/>
                      <w:r w:rsidRPr="00681DCD">
                        <w:rPr>
                          <w:rFonts w:asciiTheme="minorHAnsi" w:hAnsiTheme="minorHAnsi" w:cs="Arial"/>
                          <w:sz w:val="20"/>
                          <w:szCs w:val="20"/>
                        </w:rPr>
                        <w:t>pré-incubation</w:t>
                      </w:r>
                      <w:proofErr w:type="spellEnd"/>
                      <w:r w:rsidRPr="00681DCD">
                        <w:rPr>
                          <w:rFonts w:asciiTheme="minorHAnsi" w:hAnsiTheme="minorHAnsi" w:cs="Arial"/>
                          <w:sz w:val="20"/>
                          <w:szCs w:val="20"/>
                        </w:rPr>
                        <w:t xml:space="preserve"> et d’incubation de projets innovants qui précèdent la création de l’entreprise, et aux structures de développement économique (technopoles, </w:t>
                      </w:r>
                      <w:proofErr w:type="gramStart"/>
                      <w:r w:rsidRPr="00681DCD">
                        <w:rPr>
                          <w:rFonts w:asciiTheme="minorHAnsi" w:hAnsiTheme="minorHAnsi" w:cs="Arial"/>
                          <w:sz w:val="20"/>
                          <w:szCs w:val="20"/>
                        </w:rPr>
                        <w:t>CCI,…</w:t>
                      </w:r>
                      <w:proofErr w:type="gramEnd"/>
                      <w:r w:rsidRPr="00681DCD">
                        <w:rPr>
                          <w:rFonts w:asciiTheme="minorHAnsi" w:hAnsiTheme="minorHAnsi" w:cs="Arial"/>
                          <w:sz w:val="20"/>
                          <w:szCs w:val="20"/>
                        </w:rPr>
                        <w:t xml:space="preserve">) pour la phase de post-incubation, lorsque ce type d’entreprise est créée. </w:t>
                      </w:r>
                    </w:p>
                    <w:p w:rsidR="00CA0098" w:rsidRPr="00681DCD" w:rsidRDefault="00CA0098" w:rsidP="00CA0098">
                      <w:pPr>
                        <w:autoSpaceDE w:val="0"/>
                        <w:autoSpaceDN w:val="0"/>
                        <w:adjustRightInd w:val="0"/>
                        <w:spacing w:before="0" w:line="276" w:lineRule="auto"/>
                        <w:rPr>
                          <w:rFonts w:asciiTheme="minorHAnsi" w:hAnsiTheme="minorHAnsi" w:cs="Arial"/>
                          <w:sz w:val="20"/>
                          <w:szCs w:val="20"/>
                        </w:rPr>
                      </w:pPr>
                    </w:p>
                    <w:p w:rsidR="00CA0098" w:rsidRPr="00681DCD" w:rsidRDefault="00CA0098" w:rsidP="00CA0098">
                      <w:pPr>
                        <w:autoSpaceDE w:val="0"/>
                        <w:autoSpaceDN w:val="0"/>
                        <w:adjustRightInd w:val="0"/>
                        <w:spacing w:before="0" w:line="276" w:lineRule="auto"/>
                        <w:rPr>
                          <w:rFonts w:asciiTheme="minorHAnsi" w:hAnsiTheme="minorHAnsi" w:cs="Arial"/>
                          <w:sz w:val="20"/>
                          <w:szCs w:val="20"/>
                        </w:rPr>
                      </w:pPr>
                      <w:r w:rsidRPr="00681DCD">
                        <w:rPr>
                          <w:rFonts w:asciiTheme="minorHAnsi" w:hAnsiTheme="minorHAnsi" w:cs="Arial"/>
                          <w:sz w:val="20"/>
                          <w:szCs w:val="20"/>
                        </w:rPr>
                        <w:t xml:space="preserve">Le FEDER sera mobilisé pour soutenir cet accompagnement qualifié, permettant de donner toutes leurs chances à ces projets souvent très ambitieux et à fort potentiel : prestations intellectuelles, investissements matériels et immatériels… Les dépenses liées aux actions </w:t>
                      </w:r>
                      <w:proofErr w:type="gramStart"/>
                      <w:r w:rsidRPr="00681DCD">
                        <w:rPr>
                          <w:rFonts w:asciiTheme="minorHAnsi" w:hAnsiTheme="minorHAnsi" w:cs="Arial"/>
                          <w:sz w:val="20"/>
                          <w:szCs w:val="20"/>
                        </w:rPr>
                        <w:t>de  promotion</w:t>
                      </w:r>
                      <w:proofErr w:type="gramEnd"/>
                      <w:r w:rsidRPr="00681DCD">
                        <w:rPr>
                          <w:rFonts w:asciiTheme="minorHAnsi" w:hAnsiTheme="minorHAnsi" w:cs="Arial"/>
                          <w:sz w:val="20"/>
                          <w:szCs w:val="20"/>
                        </w:rPr>
                        <w:t xml:space="preserve"> de l’entrepreneuriat (sensibilisation, communication, détection de projets, mise en réseau, échange de bonnes pratiques…) pourront être prises en compte. </w:t>
                      </w:r>
                    </w:p>
                    <w:p w:rsidR="00CA0098" w:rsidRPr="00533AE7" w:rsidRDefault="00CA0098" w:rsidP="00CA0098">
                      <w:pPr>
                        <w:autoSpaceDE w:val="0"/>
                        <w:autoSpaceDN w:val="0"/>
                        <w:adjustRightInd w:val="0"/>
                        <w:spacing w:before="0" w:line="276" w:lineRule="auto"/>
                        <w:rPr>
                          <w:rFonts w:asciiTheme="minorHAnsi" w:hAnsiTheme="minorHAnsi" w:cs="Arial"/>
                          <w:color w:val="000000" w:themeColor="text1"/>
                          <w:sz w:val="20"/>
                          <w:szCs w:val="20"/>
                        </w:rPr>
                      </w:pPr>
                    </w:p>
                  </w:txbxContent>
                </v:textbox>
              </v:shape>
            </w:pict>
          </mc:Fallback>
        </mc:AlternateContent>
      </w:r>
      <w:r w:rsidRPr="00533AE7">
        <w:rPr>
          <w:rFonts w:asciiTheme="minorHAnsi" w:hAnsiTheme="minorHAnsi" w:cs="Arial"/>
        </w:rPr>
        <w:br w:type="page"/>
      </w:r>
    </w:p>
    <w:p w:rsidR="00CA0098" w:rsidRPr="00533AE7" w:rsidRDefault="00CA0098" w:rsidP="00CA0098">
      <w:pPr>
        <w:rPr>
          <w:rFonts w:asciiTheme="minorHAnsi" w:hAnsiTheme="minorHAnsi" w:cs="Arial"/>
        </w:rPr>
      </w:pPr>
      <w:r w:rsidRPr="00533AE7">
        <w:rPr>
          <w:rFonts w:asciiTheme="minorHAnsi" w:hAnsiTheme="minorHAnsi" w:cs="Arial"/>
          <w:noProof/>
          <w:lang w:eastAsia="fr-FR"/>
        </w:rPr>
        <w:lastRenderedPageBreak/>
        <mc:AlternateContent>
          <mc:Choice Requires="wps">
            <w:drawing>
              <wp:anchor distT="0" distB="0" distL="114300" distR="114300" simplePos="0" relativeHeight="251671552" behindDoc="0" locked="0" layoutInCell="1" allowOverlap="1" wp14:anchorId="222C16D4" wp14:editId="10749451">
                <wp:simplePos x="0" y="0"/>
                <wp:positionH relativeFrom="column">
                  <wp:posOffset>462280</wp:posOffset>
                </wp:positionH>
                <wp:positionV relativeFrom="paragraph">
                  <wp:posOffset>0</wp:posOffset>
                </wp:positionV>
                <wp:extent cx="5294630" cy="8717915"/>
                <wp:effectExtent l="0" t="0" r="20320" b="26035"/>
                <wp:wrapSquare wrapText="bothSides"/>
                <wp:docPr id="3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8717915"/>
                        </a:xfrm>
                        <a:prstGeom prst="rect">
                          <a:avLst/>
                        </a:prstGeom>
                        <a:solidFill>
                          <a:srgbClr val="FFFFFF"/>
                        </a:solidFill>
                        <a:ln w="9525">
                          <a:solidFill>
                            <a:schemeClr val="accent6">
                              <a:lumMod val="75000"/>
                            </a:schemeClr>
                          </a:solidFill>
                          <a:miter lim="800000"/>
                          <a:headEnd/>
                          <a:tailEnd/>
                        </a:ln>
                      </wps:spPr>
                      <wps:txbx>
                        <w:txbxContent>
                          <w:p w:rsidR="00CA0098" w:rsidRPr="00533AE7" w:rsidRDefault="00CA0098" w:rsidP="00CA0098">
                            <w:pPr>
                              <w:autoSpaceDE w:val="0"/>
                              <w:autoSpaceDN w:val="0"/>
                              <w:adjustRightInd w:val="0"/>
                              <w:spacing w:after="240" w:line="276" w:lineRule="auto"/>
                              <w:rPr>
                                <w:rFonts w:asciiTheme="minorHAnsi" w:hAnsiTheme="minorHAnsi" w:cs="Arial"/>
                                <w:b/>
                                <w:color w:val="538135" w:themeColor="accent6" w:themeShade="BF"/>
                                <w:sz w:val="20"/>
                                <w:szCs w:val="20"/>
                              </w:rPr>
                            </w:pPr>
                            <w:r w:rsidRPr="00533AE7">
                              <w:rPr>
                                <w:rFonts w:asciiTheme="minorHAnsi" w:hAnsiTheme="minorHAnsi" w:cs="Arial"/>
                                <w:b/>
                                <w:color w:val="538135" w:themeColor="accent6" w:themeShade="BF"/>
                                <w:sz w:val="20"/>
                                <w:szCs w:val="20"/>
                              </w:rPr>
                              <w:t xml:space="preserve">Critères spécifiques à la priorité d’investissement </w:t>
                            </w:r>
                            <w:r>
                              <w:rPr>
                                <w:rFonts w:asciiTheme="minorHAnsi" w:hAnsiTheme="minorHAnsi" w:cs="Arial"/>
                                <w:b/>
                                <w:color w:val="538135" w:themeColor="accent6" w:themeShade="BF"/>
                                <w:sz w:val="20"/>
                                <w:szCs w:val="20"/>
                              </w:rPr>
                              <w:t xml:space="preserve">3.a </w:t>
                            </w:r>
                            <w:r w:rsidRPr="00533AE7">
                              <w:rPr>
                                <w:rFonts w:asciiTheme="minorHAnsi" w:hAnsiTheme="minorHAnsi" w:cs="Arial"/>
                                <w:b/>
                                <w:color w:val="538135" w:themeColor="accent6" w:themeShade="BF"/>
                                <w:sz w:val="20"/>
                                <w:szCs w:val="20"/>
                              </w:rPr>
                              <w:t>:</w:t>
                            </w:r>
                          </w:p>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 xml:space="preserve">Les projets devront s’inscrire en cohérence avec les orientations régionales issues du schéma régional de l’enseignement supérieur, de la recherche et de l’innovation ainsi que du schéma régional </w:t>
                            </w:r>
                            <w:r w:rsidRPr="00493A9E">
                              <w:rPr>
                                <w:rFonts w:asciiTheme="minorHAnsi" w:hAnsiTheme="minorHAnsi" w:cs="Arial"/>
                                <w:sz w:val="20"/>
                                <w:szCs w:val="20"/>
                              </w:rPr>
                              <w:t xml:space="preserve">développement économique, d’innovation et </w:t>
                            </w:r>
                            <w:proofErr w:type="gramStart"/>
                            <w:r w:rsidRPr="00493A9E">
                              <w:rPr>
                                <w:rFonts w:asciiTheme="minorHAnsi" w:hAnsiTheme="minorHAnsi" w:cs="Arial"/>
                                <w:sz w:val="20"/>
                                <w:szCs w:val="20"/>
                              </w:rPr>
                              <w:t>d’internationalisation</w:t>
                            </w:r>
                            <w:r>
                              <w:rPr>
                                <w:rFonts w:cs="Arial"/>
                                <w:sz w:val="20"/>
                                <w:szCs w:val="20"/>
                              </w:rPr>
                              <w:t>.</w:t>
                            </w:r>
                            <w:r w:rsidRPr="00533AE7">
                              <w:rPr>
                                <w:rFonts w:asciiTheme="minorHAnsi" w:hAnsiTheme="minorHAnsi" w:cs="Arial"/>
                                <w:sz w:val="20"/>
                                <w:szCs w:val="20"/>
                              </w:rPr>
                              <w:t>.</w:t>
                            </w:r>
                            <w:proofErr w:type="gramEnd"/>
                          </w:p>
                          <w:p w:rsidR="00CA0098" w:rsidRPr="00533AE7" w:rsidRDefault="00CA0098" w:rsidP="00CA0098">
                            <w:pPr>
                              <w:autoSpaceDE w:val="0"/>
                              <w:autoSpaceDN w:val="0"/>
                              <w:adjustRightInd w:val="0"/>
                              <w:spacing w:before="0" w:after="240" w:line="276" w:lineRule="auto"/>
                              <w:rPr>
                                <w:rFonts w:asciiTheme="minorHAnsi" w:hAnsiTheme="minorHAnsi" w:cs="Arial"/>
                                <w:sz w:val="20"/>
                                <w:szCs w:val="20"/>
                              </w:rPr>
                            </w:pPr>
                            <w:r w:rsidRPr="00533AE7">
                              <w:rPr>
                                <w:rFonts w:asciiTheme="minorHAnsi" w:hAnsiTheme="minorHAnsi" w:cs="Arial"/>
                                <w:sz w:val="20"/>
                                <w:szCs w:val="20"/>
                              </w:rPr>
                              <w:t>Les projets s’inscrivant dans le référentiel régional « Responsabilité Sociétale des Entreprises » feront l’objet d’une attention particulière.</w:t>
                            </w:r>
                          </w:p>
                          <w:p w:rsidR="00CA0098" w:rsidRPr="00533AE7" w:rsidRDefault="00CA0098" w:rsidP="00CA0098">
                            <w:pPr>
                              <w:autoSpaceDE w:val="0"/>
                              <w:autoSpaceDN w:val="0"/>
                              <w:adjustRightInd w:val="0"/>
                              <w:spacing w:line="276" w:lineRule="auto"/>
                              <w:rPr>
                                <w:rFonts w:asciiTheme="minorHAnsi" w:hAnsiTheme="minorHAnsi" w:cs="Arial"/>
                                <w:b/>
                                <w:color w:val="538135" w:themeColor="accent6" w:themeShade="BF"/>
                                <w:sz w:val="20"/>
                                <w:szCs w:val="20"/>
                              </w:rPr>
                            </w:pPr>
                            <w:r w:rsidRPr="00533AE7">
                              <w:rPr>
                                <w:rFonts w:asciiTheme="minorHAnsi" w:hAnsiTheme="minorHAnsi" w:cs="Arial"/>
                                <w:b/>
                                <w:color w:val="538135" w:themeColor="accent6" w:themeShade="BF"/>
                                <w:sz w:val="20"/>
                                <w:szCs w:val="20"/>
                              </w:rPr>
                              <w:t xml:space="preserve">Critères spécifiques aux actions : </w:t>
                            </w:r>
                          </w:p>
                          <w:p w:rsidR="00CA0098" w:rsidRPr="00533AE7" w:rsidRDefault="00CA0098" w:rsidP="00CA0098">
                            <w:pPr>
                              <w:autoSpaceDE w:val="0"/>
                              <w:autoSpaceDN w:val="0"/>
                              <w:adjustRightInd w:val="0"/>
                              <w:spacing w:before="0" w:line="276" w:lineRule="auto"/>
                              <w:rPr>
                                <w:rFonts w:asciiTheme="minorHAnsi" w:hAnsiTheme="minorHAnsi" w:cs="Arial"/>
                                <w:b/>
                                <w:sz w:val="20"/>
                                <w:szCs w:val="20"/>
                              </w:rPr>
                            </w:pPr>
                            <w:r w:rsidRPr="00533AE7">
                              <w:rPr>
                                <w:rFonts w:asciiTheme="minorHAnsi" w:hAnsiTheme="minorHAnsi" w:cs="Arial"/>
                                <w:b/>
                                <w:sz w:val="20"/>
                                <w:szCs w:val="20"/>
                              </w:rPr>
                              <w:t xml:space="preserve">3.1.1. Les actions collectives innovantes d’accompagnement à la création d’entreprises </w:t>
                            </w:r>
                            <w:r w:rsidRPr="00533AE7">
                              <w:rPr>
                                <w:rFonts w:asciiTheme="minorHAnsi" w:hAnsiTheme="minorHAnsi" w:cs="Arial"/>
                                <w:b/>
                                <w:color w:val="000000" w:themeColor="text1"/>
                                <w:sz w:val="20"/>
                                <w:szCs w:val="20"/>
                              </w:rPr>
                              <w:t>notamment de l’économie sociale et solidaire :</w:t>
                            </w:r>
                          </w:p>
                          <w:p w:rsidR="00CA0098" w:rsidRPr="00533AE7" w:rsidRDefault="00CA0098" w:rsidP="00CA0098">
                            <w:pPr>
                              <w:pStyle w:val="Paragraphedeliste"/>
                              <w:numPr>
                                <w:ilvl w:val="0"/>
                                <w:numId w:val="3"/>
                              </w:numPr>
                              <w:autoSpaceDE w:val="0"/>
                              <w:autoSpaceDN w:val="0"/>
                              <w:adjustRightInd w:val="0"/>
                              <w:spacing w:before="0" w:line="276" w:lineRule="auto"/>
                              <w:rPr>
                                <w:rFonts w:asciiTheme="minorHAnsi" w:hAnsiTheme="minorHAnsi" w:cs="Arial"/>
                                <w:sz w:val="20"/>
                                <w:szCs w:val="20"/>
                              </w:rPr>
                            </w:pPr>
                            <w:proofErr w:type="gramStart"/>
                            <w:r w:rsidRPr="00533AE7">
                              <w:rPr>
                                <w:rFonts w:asciiTheme="minorHAnsi" w:hAnsiTheme="minorHAnsi" w:cs="Arial"/>
                                <w:sz w:val="20"/>
                                <w:szCs w:val="20"/>
                              </w:rPr>
                              <w:t>le</w:t>
                            </w:r>
                            <w:proofErr w:type="gramEnd"/>
                            <w:r w:rsidRPr="00533AE7">
                              <w:rPr>
                                <w:rFonts w:asciiTheme="minorHAnsi" w:hAnsiTheme="minorHAnsi" w:cs="Arial"/>
                                <w:sz w:val="20"/>
                                <w:szCs w:val="20"/>
                              </w:rPr>
                              <w:t xml:space="preserve"> projet doit être porté par un réseau d’acteurs diversifié : entreprises, secteur associatif, coopératives…</w:t>
                            </w:r>
                          </w:p>
                          <w:p w:rsidR="00CA0098" w:rsidRPr="00533AE7" w:rsidRDefault="00CA0098" w:rsidP="00CA0098">
                            <w:pPr>
                              <w:pStyle w:val="Paragraphedeliste"/>
                              <w:numPr>
                                <w:ilvl w:val="0"/>
                                <w:numId w:val="4"/>
                              </w:numPr>
                              <w:autoSpaceDE w:val="0"/>
                              <w:autoSpaceDN w:val="0"/>
                              <w:adjustRightInd w:val="0"/>
                              <w:spacing w:before="0" w:line="276" w:lineRule="auto"/>
                              <w:rPr>
                                <w:rFonts w:asciiTheme="minorHAnsi" w:hAnsiTheme="minorHAnsi" w:cs="Arial"/>
                                <w:bCs/>
                                <w:sz w:val="20"/>
                              </w:rPr>
                            </w:pPr>
                            <w:r w:rsidRPr="00533AE7">
                              <w:rPr>
                                <w:rFonts w:asciiTheme="minorHAnsi" w:hAnsiTheme="minorHAnsi" w:cs="Arial"/>
                                <w:bCs/>
                                <w:sz w:val="20"/>
                              </w:rPr>
                              <w:t xml:space="preserve">Il conviendra de justifier en quoi le projet permet d’aboutir à la création de nouvelles activités </w:t>
                            </w:r>
                          </w:p>
                          <w:p w:rsidR="00CA0098" w:rsidRPr="00533AE7" w:rsidRDefault="00CA0098" w:rsidP="00CA0098">
                            <w:pPr>
                              <w:autoSpaceDE w:val="0"/>
                              <w:autoSpaceDN w:val="0"/>
                              <w:adjustRightInd w:val="0"/>
                              <w:spacing w:before="0" w:line="276" w:lineRule="auto"/>
                              <w:rPr>
                                <w:rFonts w:asciiTheme="minorHAnsi" w:hAnsiTheme="minorHAnsi" w:cs="Arial"/>
                                <w:bCs/>
                                <w:sz w:val="20"/>
                              </w:rPr>
                            </w:pPr>
                            <w:r w:rsidRPr="00533AE7">
                              <w:rPr>
                                <w:rFonts w:asciiTheme="minorHAnsi" w:hAnsiTheme="minorHAnsi" w:cs="Arial"/>
                                <w:bCs/>
                                <w:sz w:val="20"/>
                              </w:rPr>
                              <w:t>Une attention particulière sera portée aux projets qui encouragent l’utilisation des outils numériques comme outil de diffusion.</w:t>
                            </w:r>
                          </w:p>
                          <w:p w:rsidR="00CA0098" w:rsidRPr="00533AE7" w:rsidRDefault="00CA0098" w:rsidP="00CA0098">
                            <w:pPr>
                              <w:autoSpaceDE w:val="0"/>
                              <w:autoSpaceDN w:val="0"/>
                              <w:adjustRightInd w:val="0"/>
                              <w:spacing w:before="0" w:line="276" w:lineRule="auto"/>
                              <w:rPr>
                                <w:rFonts w:asciiTheme="minorHAnsi" w:hAnsiTheme="minorHAnsi" w:cs="Arial"/>
                                <w:bCs/>
                                <w:sz w:val="20"/>
                              </w:rPr>
                            </w:pPr>
                          </w:p>
                          <w:p w:rsidR="00CA0098" w:rsidRPr="00533AE7" w:rsidRDefault="00CA0098" w:rsidP="00CA0098">
                            <w:pPr>
                              <w:autoSpaceDE w:val="0"/>
                              <w:autoSpaceDN w:val="0"/>
                              <w:adjustRightInd w:val="0"/>
                              <w:spacing w:before="0" w:line="276" w:lineRule="auto"/>
                              <w:rPr>
                                <w:rFonts w:asciiTheme="minorHAnsi" w:hAnsiTheme="minorHAnsi" w:cs="Arial"/>
                                <w:b/>
                                <w:bCs/>
                                <w:sz w:val="20"/>
                              </w:rPr>
                            </w:pPr>
                            <w:r w:rsidRPr="00533AE7">
                              <w:rPr>
                                <w:rFonts w:asciiTheme="minorHAnsi" w:hAnsiTheme="minorHAnsi" w:cs="Arial"/>
                                <w:b/>
                                <w:bCs/>
                                <w:sz w:val="20"/>
                              </w:rPr>
                              <w:t>3.1.2. Les actions collectives d’accompagnement à la création d’entreprises en faveur des filières émergentes, des territoires, publics prioritaires :</w:t>
                            </w:r>
                          </w:p>
                          <w:p w:rsidR="00CA0098" w:rsidRPr="00533AE7" w:rsidRDefault="00CA0098" w:rsidP="00CA0098">
                            <w:pPr>
                              <w:pStyle w:val="Paragraphedeliste"/>
                              <w:numPr>
                                <w:ilvl w:val="0"/>
                                <w:numId w:val="5"/>
                              </w:numPr>
                              <w:autoSpaceDE w:val="0"/>
                              <w:autoSpaceDN w:val="0"/>
                              <w:adjustRightInd w:val="0"/>
                              <w:spacing w:before="0" w:line="276" w:lineRule="auto"/>
                              <w:rPr>
                                <w:rFonts w:asciiTheme="minorHAnsi" w:hAnsiTheme="minorHAnsi" w:cs="Arial"/>
                                <w:bCs/>
                                <w:sz w:val="20"/>
                              </w:rPr>
                            </w:pPr>
                            <w:r w:rsidRPr="00533AE7">
                              <w:rPr>
                                <w:rFonts w:asciiTheme="minorHAnsi" w:hAnsiTheme="minorHAnsi" w:cs="Arial"/>
                                <w:bCs/>
                                <w:sz w:val="20"/>
                              </w:rPr>
                              <w:t>Le projet peut être porté par un réseau d’accompagnement à la création d’entreprises, un réseau consulaire, des groupements d’entreprises, des associations, des territoires…</w:t>
                            </w:r>
                          </w:p>
                          <w:p w:rsidR="00CA0098" w:rsidRPr="00533AE7" w:rsidRDefault="00CA0098" w:rsidP="00CA0098">
                            <w:pPr>
                              <w:pStyle w:val="Paragraphedeliste"/>
                              <w:numPr>
                                <w:ilvl w:val="0"/>
                                <w:numId w:val="5"/>
                              </w:numPr>
                              <w:autoSpaceDE w:val="0"/>
                              <w:autoSpaceDN w:val="0"/>
                              <w:adjustRightInd w:val="0"/>
                              <w:spacing w:before="0" w:line="276" w:lineRule="auto"/>
                              <w:rPr>
                                <w:rFonts w:asciiTheme="minorHAnsi" w:hAnsiTheme="minorHAnsi" w:cs="Arial"/>
                                <w:bCs/>
                                <w:sz w:val="20"/>
                              </w:rPr>
                            </w:pPr>
                            <w:r w:rsidRPr="00533AE7">
                              <w:rPr>
                                <w:rFonts w:asciiTheme="minorHAnsi" w:hAnsiTheme="minorHAnsi" w:cs="Arial"/>
                                <w:bCs/>
                                <w:sz w:val="20"/>
                              </w:rPr>
                              <w:t>Il conviendra de démontrer l’implication des territoires impactés par le projet (financier, mise à disposition de moyens, gouvernance…).</w:t>
                            </w:r>
                          </w:p>
                          <w:p w:rsidR="00CA0098" w:rsidRPr="00533AE7" w:rsidRDefault="00CA0098" w:rsidP="00CA0098">
                            <w:pPr>
                              <w:pStyle w:val="Paragraphedeliste"/>
                              <w:numPr>
                                <w:ilvl w:val="0"/>
                                <w:numId w:val="5"/>
                              </w:numPr>
                              <w:autoSpaceDE w:val="0"/>
                              <w:autoSpaceDN w:val="0"/>
                              <w:adjustRightInd w:val="0"/>
                              <w:spacing w:before="0" w:line="276" w:lineRule="auto"/>
                              <w:rPr>
                                <w:rFonts w:asciiTheme="minorHAnsi" w:hAnsiTheme="minorHAnsi" w:cs="Arial"/>
                                <w:bCs/>
                                <w:sz w:val="20"/>
                              </w:rPr>
                            </w:pPr>
                            <w:r w:rsidRPr="00533AE7">
                              <w:rPr>
                                <w:rFonts w:asciiTheme="minorHAnsi" w:hAnsiTheme="minorHAnsi" w:cs="Arial"/>
                                <w:bCs/>
                                <w:sz w:val="20"/>
                              </w:rPr>
                              <w:t>Il conviendra de justifier en quoi le projet permet d’aboutir à la création de nouvelles activités d’entreprises.</w:t>
                            </w:r>
                          </w:p>
                          <w:p w:rsidR="00CA0098" w:rsidRPr="00533AE7" w:rsidRDefault="00CA0098" w:rsidP="00CA0098">
                            <w:pPr>
                              <w:pStyle w:val="Paragraphedeliste"/>
                              <w:autoSpaceDE w:val="0"/>
                              <w:autoSpaceDN w:val="0"/>
                              <w:adjustRightInd w:val="0"/>
                              <w:spacing w:before="0" w:line="276" w:lineRule="auto"/>
                              <w:rPr>
                                <w:rFonts w:asciiTheme="minorHAnsi" w:hAnsiTheme="minorHAnsi" w:cs="Arial"/>
                                <w:bCs/>
                                <w:sz w:val="20"/>
                              </w:rPr>
                            </w:pPr>
                          </w:p>
                          <w:p w:rsidR="00CA0098" w:rsidRPr="00533AE7" w:rsidRDefault="00CA0098" w:rsidP="00CA0098">
                            <w:pPr>
                              <w:autoSpaceDE w:val="0"/>
                              <w:autoSpaceDN w:val="0"/>
                              <w:adjustRightInd w:val="0"/>
                              <w:spacing w:before="0" w:line="276" w:lineRule="auto"/>
                              <w:rPr>
                                <w:rFonts w:asciiTheme="minorHAnsi" w:hAnsiTheme="minorHAnsi" w:cs="Arial"/>
                                <w:bCs/>
                                <w:sz w:val="20"/>
                              </w:rPr>
                            </w:pPr>
                            <w:r w:rsidRPr="00533AE7">
                              <w:rPr>
                                <w:rFonts w:asciiTheme="minorHAnsi" w:hAnsiTheme="minorHAnsi" w:cs="Arial"/>
                                <w:bCs/>
                                <w:sz w:val="20"/>
                              </w:rPr>
                              <w:t>Une attention particulière sera portée aux projets dans lesquelles l’utilisation des outils numériques est employée comme outil de diffusion.</w:t>
                            </w:r>
                          </w:p>
                          <w:p w:rsidR="00CA0098" w:rsidRPr="00533AE7" w:rsidRDefault="00CA0098" w:rsidP="00CA0098">
                            <w:pPr>
                              <w:autoSpaceDE w:val="0"/>
                              <w:autoSpaceDN w:val="0"/>
                              <w:adjustRightInd w:val="0"/>
                              <w:spacing w:before="0" w:line="276" w:lineRule="auto"/>
                              <w:rPr>
                                <w:rFonts w:asciiTheme="minorHAnsi" w:hAnsiTheme="minorHAnsi" w:cs="Arial"/>
                                <w:bCs/>
                                <w:sz w:val="20"/>
                              </w:rPr>
                            </w:pPr>
                          </w:p>
                          <w:p w:rsidR="00CA0098" w:rsidRPr="00533AE7" w:rsidRDefault="00CA0098" w:rsidP="00CA0098">
                            <w:pPr>
                              <w:autoSpaceDE w:val="0"/>
                              <w:autoSpaceDN w:val="0"/>
                              <w:adjustRightInd w:val="0"/>
                              <w:spacing w:before="0" w:line="276" w:lineRule="auto"/>
                              <w:rPr>
                                <w:rFonts w:asciiTheme="minorHAnsi" w:hAnsiTheme="minorHAnsi" w:cs="Arial"/>
                                <w:b/>
                                <w:bCs/>
                                <w:sz w:val="20"/>
                              </w:rPr>
                            </w:pPr>
                            <w:r w:rsidRPr="00533AE7">
                              <w:rPr>
                                <w:rFonts w:asciiTheme="minorHAnsi" w:hAnsiTheme="minorHAnsi" w:cs="Arial"/>
                                <w:b/>
                                <w:bCs/>
                                <w:sz w:val="20"/>
                              </w:rPr>
                              <w:t xml:space="preserve">3.1.3. Les actions d’accompagnement d’entreprises dans les phases de </w:t>
                            </w:r>
                            <w:proofErr w:type="spellStart"/>
                            <w:r w:rsidRPr="00533AE7">
                              <w:rPr>
                                <w:rFonts w:asciiTheme="minorHAnsi" w:hAnsiTheme="minorHAnsi" w:cs="Arial"/>
                                <w:b/>
                                <w:bCs/>
                                <w:sz w:val="20"/>
                              </w:rPr>
                              <w:t>pré-incubation</w:t>
                            </w:r>
                            <w:proofErr w:type="spellEnd"/>
                            <w:r w:rsidRPr="00533AE7">
                              <w:rPr>
                                <w:rFonts w:asciiTheme="minorHAnsi" w:hAnsiTheme="minorHAnsi" w:cs="Arial"/>
                                <w:b/>
                                <w:bCs/>
                                <w:sz w:val="20"/>
                              </w:rPr>
                              <w:t>, d’incubation et de post incubation</w:t>
                            </w:r>
                            <w:r>
                              <w:rPr>
                                <w:rFonts w:asciiTheme="minorHAnsi" w:hAnsiTheme="minorHAnsi" w:cs="Arial"/>
                                <w:b/>
                                <w:bCs/>
                                <w:sz w:val="20"/>
                              </w:rPr>
                              <w:t xml:space="preserve"> :</w:t>
                            </w:r>
                            <w:r w:rsidRPr="00533AE7">
                              <w:rPr>
                                <w:rFonts w:asciiTheme="minorHAnsi" w:hAnsiTheme="minorHAnsi" w:cs="Arial"/>
                                <w:b/>
                                <w:bCs/>
                                <w:sz w:val="20"/>
                              </w:rPr>
                              <w:t xml:space="preserve"> </w:t>
                            </w:r>
                          </w:p>
                          <w:p w:rsidR="00CA0098" w:rsidRPr="00533AE7" w:rsidRDefault="00CA0098" w:rsidP="00CA0098">
                            <w:pPr>
                              <w:autoSpaceDE w:val="0"/>
                              <w:autoSpaceDN w:val="0"/>
                              <w:adjustRightInd w:val="0"/>
                              <w:spacing w:before="0" w:after="240" w:line="276" w:lineRule="auto"/>
                              <w:rPr>
                                <w:rFonts w:asciiTheme="minorHAnsi" w:hAnsiTheme="minorHAnsi" w:cs="Arial"/>
                                <w:bCs/>
                                <w:sz w:val="20"/>
                              </w:rPr>
                            </w:pPr>
                            <w:r w:rsidRPr="00533AE7">
                              <w:rPr>
                                <w:rFonts w:asciiTheme="minorHAnsi" w:hAnsiTheme="minorHAnsi" w:cs="Arial"/>
                                <w:bCs/>
                                <w:sz w:val="20"/>
                              </w:rPr>
                              <w:t>Les actions s’attacheront à optimiser la mobilisation des réseaux et dispositifs et à offrir une qualité de services différenciante en s’appuyant en priorité sur le réseau des technopôles et des Centres européens d’entreprises et d’innovation (CEEI).</w:t>
                            </w:r>
                          </w:p>
                          <w:p w:rsidR="00CA0098" w:rsidRPr="00533AE7" w:rsidRDefault="00CA0098" w:rsidP="00CA0098">
                            <w:pPr>
                              <w:autoSpaceDE w:val="0"/>
                              <w:autoSpaceDN w:val="0"/>
                              <w:adjustRightInd w:val="0"/>
                              <w:spacing w:after="240" w:line="276" w:lineRule="auto"/>
                              <w:rPr>
                                <w:rFonts w:asciiTheme="minorHAnsi" w:hAnsiTheme="minorHAnsi" w:cs="Arial"/>
                                <w:bCs/>
                                <w:sz w:val="20"/>
                              </w:rPr>
                            </w:pPr>
                            <w:r w:rsidRPr="00533AE7">
                              <w:rPr>
                                <w:rFonts w:asciiTheme="minorHAnsi" w:hAnsiTheme="minorHAnsi" w:cs="Arial"/>
                                <w:bCs/>
                                <w:sz w:val="20"/>
                              </w:rPr>
                              <w:t xml:space="preserve">La priorité sera donnée à l’accompagnement d’entreprises présentant un caractère innovant. </w:t>
                            </w:r>
                          </w:p>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bCs/>
                                <w:sz w:val="20"/>
                              </w:rPr>
                              <w:t xml:space="preserve">Une vigilance sera portée à l’équilibre territorial de l’offre de services en matière de </w:t>
                            </w:r>
                            <w:proofErr w:type="spellStart"/>
                            <w:r w:rsidRPr="00533AE7">
                              <w:rPr>
                                <w:rFonts w:asciiTheme="minorHAnsi" w:hAnsiTheme="minorHAnsi" w:cs="Arial"/>
                                <w:bCs/>
                                <w:sz w:val="20"/>
                              </w:rPr>
                              <w:t>pré-incubation</w:t>
                            </w:r>
                            <w:proofErr w:type="spellEnd"/>
                            <w:r w:rsidRPr="00533AE7">
                              <w:rPr>
                                <w:rFonts w:asciiTheme="minorHAnsi" w:hAnsiTheme="minorHAnsi" w:cs="Arial"/>
                                <w:bCs/>
                                <w:sz w:val="20"/>
                              </w:rPr>
                              <w:t>, d’incubation et de post-incubation des entreprises et à une affectation équilibrée des moyens du FEDER.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C16D4" id="_x0000_s1038" type="#_x0000_t202" style="position:absolute;left:0;text-align:left;margin-left:36.4pt;margin-top:0;width:416.9pt;height:68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" strokecolor="#538135 [2409]">
                <v:textbox>
                  <w:txbxContent>
                    <w:p w:rsidR="00CA0098" w:rsidRPr="00533AE7" w:rsidRDefault="00CA0098" w:rsidP="00CA0098">
                      <w:pPr>
                        <w:autoSpaceDE w:val="0"/>
                        <w:autoSpaceDN w:val="0"/>
                        <w:adjustRightInd w:val="0"/>
                        <w:spacing w:after="240" w:line="276" w:lineRule="auto"/>
                        <w:rPr>
                          <w:rFonts w:asciiTheme="minorHAnsi" w:hAnsiTheme="minorHAnsi" w:cs="Arial"/>
                          <w:b/>
                          <w:color w:val="538135" w:themeColor="accent6" w:themeShade="BF"/>
                          <w:sz w:val="20"/>
                          <w:szCs w:val="20"/>
                        </w:rPr>
                      </w:pPr>
                      <w:r w:rsidRPr="00533AE7">
                        <w:rPr>
                          <w:rFonts w:asciiTheme="minorHAnsi" w:hAnsiTheme="minorHAnsi" w:cs="Arial"/>
                          <w:b/>
                          <w:color w:val="538135" w:themeColor="accent6" w:themeShade="BF"/>
                          <w:sz w:val="20"/>
                          <w:szCs w:val="20"/>
                        </w:rPr>
                        <w:t xml:space="preserve">Critères spécifiques à la priorité d’investissement </w:t>
                      </w:r>
                      <w:r>
                        <w:rPr>
                          <w:rFonts w:asciiTheme="minorHAnsi" w:hAnsiTheme="minorHAnsi" w:cs="Arial"/>
                          <w:b/>
                          <w:color w:val="538135" w:themeColor="accent6" w:themeShade="BF"/>
                          <w:sz w:val="20"/>
                          <w:szCs w:val="20"/>
                        </w:rPr>
                        <w:t xml:space="preserve">3.a </w:t>
                      </w:r>
                      <w:r w:rsidRPr="00533AE7">
                        <w:rPr>
                          <w:rFonts w:asciiTheme="minorHAnsi" w:hAnsiTheme="minorHAnsi" w:cs="Arial"/>
                          <w:b/>
                          <w:color w:val="538135" w:themeColor="accent6" w:themeShade="BF"/>
                          <w:sz w:val="20"/>
                          <w:szCs w:val="20"/>
                        </w:rPr>
                        <w:t>:</w:t>
                      </w:r>
                    </w:p>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 xml:space="preserve">Les projets devront s’inscrire en cohérence avec les orientations régionales issues du schéma régional de l’enseignement supérieur, de la recherche et de l’innovation ainsi que du schéma régional </w:t>
                      </w:r>
                      <w:r w:rsidRPr="00493A9E">
                        <w:rPr>
                          <w:rFonts w:asciiTheme="minorHAnsi" w:hAnsiTheme="minorHAnsi" w:cs="Arial"/>
                          <w:sz w:val="20"/>
                          <w:szCs w:val="20"/>
                        </w:rPr>
                        <w:t xml:space="preserve">développement économique, d’innovation et </w:t>
                      </w:r>
                      <w:proofErr w:type="gramStart"/>
                      <w:r w:rsidRPr="00493A9E">
                        <w:rPr>
                          <w:rFonts w:asciiTheme="minorHAnsi" w:hAnsiTheme="minorHAnsi" w:cs="Arial"/>
                          <w:sz w:val="20"/>
                          <w:szCs w:val="20"/>
                        </w:rPr>
                        <w:t>d’internationalisation</w:t>
                      </w:r>
                      <w:r>
                        <w:rPr>
                          <w:rFonts w:cs="Arial"/>
                          <w:sz w:val="20"/>
                          <w:szCs w:val="20"/>
                        </w:rPr>
                        <w:t>.</w:t>
                      </w:r>
                      <w:r w:rsidRPr="00533AE7">
                        <w:rPr>
                          <w:rFonts w:asciiTheme="minorHAnsi" w:hAnsiTheme="minorHAnsi" w:cs="Arial"/>
                          <w:sz w:val="20"/>
                          <w:szCs w:val="20"/>
                        </w:rPr>
                        <w:t>.</w:t>
                      </w:r>
                      <w:proofErr w:type="gramEnd"/>
                    </w:p>
                    <w:p w:rsidR="00CA0098" w:rsidRPr="00533AE7" w:rsidRDefault="00CA0098" w:rsidP="00CA0098">
                      <w:pPr>
                        <w:autoSpaceDE w:val="0"/>
                        <w:autoSpaceDN w:val="0"/>
                        <w:adjustRightInd w:val="0"/>
                        <w:spacing w:before="0" w:after="240" w:line="276" w:lineRule="auto"/>
                        <w:rPr>
                          <w:rFonts w:asciiTheme="minorHAnsi" w:hAnsiTheme="minorHAnsi" w:cs="Arial"/>
                          <w:sz w:val="20"/>
                          <w:szCs w:val="20"/>
                        </w:rPr>
                      </w:pPr>
                      <w:r w:rsidRPr="00533AE7">
                        <w:rPr>
                          <w:rFonts w:asciiTheme="minorHAnsi" w:hAnsiTheme="minorHAnsi" w:cs="Arial"/>
                          <w:sz w:val="20"/>
                          <w:szCs w:val="20"/>
                        </w:rPr>
                        <w:t>Les projets s’inscrivant dans le référentiel régional « Responsabilité Sociétale des Entreprises » feront l’objet d’une attention particulière.</w:t>
                      </w:r>
                    </w:p>
                    <w:p w:rsidR="00CA0098" w:rsidRPr="00533AE7" w:rsidRDefault="00CA0098" w:rsidP="00CA0098">
                      <w:pPr>
                        <w:autoSpaceDE w:val="0"/>
                        <w:autoSpaceDN w:val="0"/>
                        <w:adjustRightInd w:val="0"/>
                        <w:spacing w:line="276" w:lineRule="auto"/>
                        <w:rPr>
                          <w:rFonts w:asciiTheme="minorHAnsi" w:hAnsiTheme="minorHAnsi" w:cs="Arial"/>
                          <w:b/>
                          <w:color w:val="538135" w:themeColor="accent6" w:themeShade="BF"/>
                          <w:sz w:val="20"/>
                          <w:szCs w:val="20"/>
                        </w:rPr>
                      </w:pPr>
                      <w:r w:rsidRPr="00533AE7">
                        <w:rPr>
                          <w:rFonts w:asciiTheme="minorHAnsi" w:hAnsiTheme="minorHAnsi" w:cs="Arial"/>
                          <w:b/>
                          <w:color w:val="538135" w:themeColor="accent6" w:themeShade="BF"/>
                          <w:sz w:val="20"/>
                          <w:szCs w:val="20"/>
                        </w:rPr>
                        <w:t xml:space="preserve">Critères spécifiques aux actions : </w:t>
                      </w:r>
                    </w:p>
                    <w:p w:rsidR="00CA0098" w:rsidRPr="00533AE7" w:rsidRDefault="00CA0098" w:rsidP="00CA0098">
                      <w:pPr>
                        <w:autoSpaceDE w:val="0"/>
                        <w:autoSpaceDN w:val="0"/>
                        <w:adjustRightInd w:val="0"/>
                        <w:spacing w:before="0" w:line="276" w:lineRule="auto"/>
                        <w:rPr>
                          <w:rFonts w:asciiTheme="minorHAnsi" w:hAnsiTheme="minorHAnsi" w:cs="Arial"/>
                          <w:b/>
                          <w:sz w:val="20"/>
                          <w:szCs w:val="20"/>
                        </w:rPr>
                      </w:pPr>
                      <w:r w:rsidRPr="00533AE7">
                        <w:rPr>
                          <w:rFonts w:asciiTheme="minorHAnsi" w:hAnsiTheme="minorHAnsi" w:cs="Arial"/>
                          <w:b/>
                          <w:sz w:val="20"/>
                          <w:szCs w:val="20"/>
                        </w:rPr>
                        <w:t xml:space="preserve">3.1.1. Les actions collectives innovantes d’accompagnement à la création d’entreprises </w:t>
                      </w:r>
                      <w:r w:rsidRPr="00533AE7">
                        <w:rPr>
                          <w:rFonts w:asciiTheme="minorHAnsi" w:hAnsiTheme="minorHAnsi" w:cs="Arial"/>
                          <w:b/>
                          <w:color w:val="000000" w:themeColor="text1"/>
                          <w:sz w:val="20"/>
                          <w:szCs w:val="20"/>
                        </w:rPr>
                        <w:t>notamment de l’économie sociale et solidaire :</w:t>
                      </w:r>
                    </w:p>
                    <w:p w:rsidR="00CA0098" w:rsidRPr="00533AE7" w:rsidRDefault="00CA0098" w:rsidP="00CA0098">
                      <w:pPr>
                        <w:pStyle w:val="Paragraphedeliste"/>
                        <w:numPr>
                          <w:ilvl w:val="0"/>
                          <w:numId w:val="3"/>
                        </w:numPr>
                        <w:autoSpaceDE w:val="0"/>
                        <w:autoSpaceDN w:val="0"/>
                        <w:adjustRightInd w:val="0"/>
                        <w:spacing w:before="0" w:line="276" w:lineRule="auto"/>
                        <w:rPr>
                          <w:rFonts w:asciiTheme="minorHAnsi" w:hAnsiTheme="minorHAnsi" w:cs="Arial"/>
                          <w:sz w:val="20"/>
                          <w:szCs w:val="20"/>
                        </w:rPr>
                      </w:pPr>
                      <w:proofErr w:type="gramStart"/>
                      <w:r w:rsidRPr="00533AE7">
                        <w:rPr>
                          <w:rFonts w:asciiTheme="minorHAnsi" w:hAnsiTheme="minorHAnsi" w:cs="Arial"/>
                          <w:sz w:val="20"/>
                          <w:szCs w:val="20"/>
                        </w:rPr>
                        <w:t>le</w:t>
                      </w:r>
                      <w:proofErr w:type="gramEnd"/>
                      <w:r w:rsidRPr="00533AE7">
                        <w:rPr>
                          <w:rFonts w:asciiTheme="minorHAnsi" w:hAnsiTheme="minorHAnsi" w:cs="Arial"/>
                          <w:sz w:val="20"/>
                          <w:szCs w:val="20"/>
                        </w:rPr>
                        <w:t xml:space="preserve"> projet doit être porté par un réseau d’acteurs diversifié : entreprises, secteur associatif, coopératives…</w:t>
                      </w:r>
                    </w:p>
                    <w:p w:rsidR="00CA0098" w:rsidRPr="00533AE7" w:rsidRDefault="00CA0098" w:rsidP="00CA0098">
                      <w:pPr>
                        <w:pStyle w:val="Paragraphedeliste"/>
                        <w:numPr>
                          <w:ilvl w:val="0"/>
                          <w:numId w:val="4"/>
                        </w:numPr>
                        <w:autoSpaceDE w:val="0"/>
                        <w:autoSpaceDN w:val="0"/>
                        <w:adjustRightInd w:val="0"/>
                        <w:spacing w:before="0" w:line="276" w:lineRule="auto"/>
                        <w:rPr>
                          <w:rFonts w:asciiTheme="minorHAnsi" w:hAnsiTheme="minorHAnsi" w:cs="Arial"/>
                          <w:bCs/>
                          <w:sz w:val="20"/>
                        </w:rPr>
                      </w:pPr>
                      <w:r w:rsidRPr="00533AE7">
                        <w:rPr>
                          <w:rFonts w:asciiTheme="minorHAnsi" w:hAnsiTheme="minorHAnsi" w:cs="Arial"/>
                          <w:bCs/>
                          <w:sz w:val="20"/>
                        </w:rPr>
                        <w:t xml:space="preserve">Il conviendra de justifier en quoi le projet permet d’aboutir à la création de nouvelles activités </w:t>
                      </w:r>
                    </w:p>
                    <w:p w:rsidR="00CA0098" w:rsidRPr="00533AE7" w:rsidRDefault="00CA0098" w:rsidP="00CA0098">
                      <w:pPr>
                        <w:autoSpaceDE w:val="0"/>
                        <w:autoSpaceDN w:val="0"/>
                        <w:adjustRightInd w:val="0"/>
                        <w:spacing w:before="0" w:line="276" w:lineRule="auto"/>
                        <w:rPr>
                          <w:rFonts w:asciiTheme="minorHAnsi" w:hAnsiTheme="minorHAnsi" w:cs="Arial"/>
                          <w:bCs/>
                          <w:sz w:val="20"/>
                        </w:rPr>
                      </w:pPr>
                      <w:r w:rsidRPr="00533AE7">
                        <w:rPr>
                          <w:rFonts w:asciiTheme="minorHAnsi" w:hAnsiTheme="minorHAnsi" w:cs="Arial"/>
                          <w:bCs/>
                          <w:sz w:val="20"/>
                        </w:rPr>
                        <w:t>Une attention particulière sera portée aux projets qui encouragent l’utilisation des outils numériques comme outil de diffusion.</w:t>
                      </w:r>
                    </w:p>
                    <w:p w:rsidR="00CA0098" w:rsidRPr="00533AE7" w:rsidRDefault="00CA0098" w:rsidP="00CA0098">
                      <w:pPr>
                        <w:autoSpaceDE w:val="0"/>
                        <w:autoSpaceDN w:val="0"/>
                        <w:adjustRightInd w:val="0"/>
                        <w:spacing w:before="0" w:line="276" w:lineRule="auto"/>
                        <w:rPr>
                          <w:rFonts w:asciiTheme="minorHAnsi" w:hAnsiTheme="minorHAnsi" w:cs="Arial"/>
                          <w:bCs/>
                          <w:sz w:val="20"/>
                        </w:rPr>
                      </w:pPr>
                    </w:p>
                    <w:p w:rsidR="00CA0098" w:rsidRPr="00533AE7" w:rsidRDefault="00CA0098" w:rsidP="00CA0098">
                      <w:pPr>
                        <w:autoSpaceDE w:val="0"/>
                        <w:autoSpaceDN w:val="0"/>
                        <w:adjustRightInd w:val="0"/>
                        <w:spacing w:before="0" w:line="276" w:lineRule="auto"/>
                        <w:rPr>
                          <w:rFonts w:asciiTheme="minorHAnsi" w:hAnsiTheme="minorHAnsi" w:cs="Arial"/>
                          <w:b/>
                          <w:bCs/>
                          <w:sz w:val="20"/>
                        </w:rPr>
                      </w:pPr>
                      <w:r w:rsidRPr="00533AE7">
                        <w:rPr>
                          <w:rFonts w:asciiTheme="minorHAnsi" w:hAnsiTheme="minorHAnsi" w:cs="Arial"/>
                          <w:b/>
                          <w:bCs/>
                          <w:sz w:val="20"/>
                        </w:rPr>
                        <w:t>3.1.2. Les actions collectives d’accompagnement à la création d’entreprises en faveur des filières émergentes, des territoires, publics prioritaires :</w:t>
                      </w:r>
                    </w:p>
                    <w:p w:rsidR="00CA0098" w:rsidRPr="00533AE7" w:rsidRDefault="00CA0098" w:rsidP="00CA0098">
                      <w:pPr>
                        <w:pStyle w:val="Paragraphedeliste"/>
                        <w:numPr>
                          <w:ilvl w:val="0"/>
                          <w:numId w:val="5"/>
                        </w:numPr>
                        <w:autoSpaceDE w:val="0"/>
                        <w:autoSpaceDN w:val="0"/>
                        <w:adjustRightInd w:val="0"/>
                        <w:spacing w:before="0" w:line="276" w:lineRule="auto"/>
                        <w:rPr>
                          <w:rFonts w:asciiTheme="minorHAnsi" w:hAnsiTheme="minorHAnsi" w:cs="Arial"/>
                          <w:bCs/>
                          <w:sz w:val="20"/>
                        </w:rPr>
                      </w:pPr>
                      <w:r w:rsidRPr="00533AE7">
                        <w:rPr>
                          <w:rFonts w:asciiTheme="minorHAnsi" w:hAnsiTheme="minorHAnsi" w:cs="Arial"/>
                          <w:bCs/>
                          <w:sz w:val="20"/>
                        </w:rPr>
                        <w:t>Le projet peut être porté par un réseau d’accompagnement à la création d’entreprises, un réseau consulaire, des groupements d’entreprises, des associations, des territoires…</w:t>
                      </w:r>
                    </w:p>
                    <w:p w:rsidR="00CA0098" w:rsidRPr="00533AE7" w:rsidRDefault="00CA0098" w:rsidP="00CA0098">
                      <w:pPr>
                        <w:pStyle w:val="Paragraphedeliste"/>
                        <w:numPr>
                          <w:ilvl w:val="0"/>
                          <w:numId w:val="5"/>
                        </w:numPr>
                        <w:autoSpaceDE w:val="0"/>
                        <w:autoSpaceDN w:val="0"/>
                        <w:adjustRightInd w:val="0"/>
                        <w:spacing w:before="0" w:line="276" w:lineRule="auto"/>
                        <w:rPr>
                          <w:rFonts w:asciiTheme="minorHAnsi" w:hAnsiTheme="minorHAnsi" w:cs="Arial"/>
                          <w:bCs/>
                          <w:sz w:val="20"/>
                        </w:rPr>
                      </w:pPr>
                      <w:r w:rsidRPr="00533AE7">
                        <w:rPr>
                          <w:rFonts w:asciiTheme="minorHAnsi" w:hAnsiTheme="minorHAnsi" w:cs="Arial"/>
                          <w:bCs/>
                          <w:sz w:val="20"/>
                        </w:rPr>
                        <w:t>Il conviendra de démontrer l’implication des territoires impactés par le projet (financier, mise à disposition de moyens, gouvernance…).</w:t>
                      </w:r>
                    </w:p>
                    <w:p w:rsidR="00CA0098" w:rsidRPr="00533AE7" w:rsidRDefault="00CA0098" w:rsidP="00CA0098">
                      <w:pPr>
                        <w:pStyle w:val="Paragraphedeliste"/>
                        <w:numPr>
                          <w:ilvl w:val="0"/>
                          <w:numId w:val="5"/>
                        </w:numPr>
                        <w:autoSpaceDE w:val="0"/>
                        <w:autoSpaceDN w:val="0"/>
                        <w:adjustRightInd w:val="0"/>
                        <w:spacing w:before="0" w:line="276" w:lineRule="auto"/>
                        <w:rPr>
                          <w:rFonts w:asciiTheme="minorHAnsi" w:hAnsiTheme="minorHAnsi" w:cs="Arial"/>
                          <w:bCs/>
                          <w:sz w:val="20"/>
                        </w:rPr>
                      </w:pPr>
                      <w:r w:rsidRPr="00533AE7">
                        <w:rPr>
                          <w:rFonts w:asciiTheme="minorHAnsi" w:hAnsiTheme="minorHAnsi" w:cs="Arial"/>
                          <w:bCs/>
                          <w:sz w:val="20"/>
                        </w:rPr>
                        <w:t>Il conviendra de justifier en quoi le projet permet d’aboutir à la création de nouvelles activités d’entreprises.</w:t>
                      </w:r>
                    </w:p>
                    <w:p w:rsidR="00CA0098" w:rsidRPr="00533AE7" w:rsidRDefault="00CA0098" w:rsidP="00CA0098">
                      <w:pPr>
                        <w:pStyle w:val="Paragraphedeliste"/>
                        <w:autoSpaceDE w:val="0"/>
                        <w:autoSpaceDN w:val="0"/>
                        <w:adjustRightInd w:val="0"/>
                        <w:spacing w:before="0" w:line="276" w:lineRule="auto"/>
                        <w:rPr>
                          <w:rFonts w:asciiTheme="minorHAnsi" w:hAnsiTheme="minorHAnsi" w:cs="Arial"/>
                          <w:bCs/>
                          <w:sz w:val="20"/>
                        </w:rPr>
                      </w:pPr>
                    </w:p>
                    <w:p w:rsidR="00CA0098" w:rsidRPr="00533AE7" w:rsidRDefault="00CA0098" w:rsidP="00CA0098">
                      <w:pPr>
                        <w:autoSpaceDE w:val="0"/>
                        <w:autoSpaceDN w:val="0"/>
                        <w:adjustRightInd w:val="0"/>
                        <w:spacing w:before="0" w:line="276" w:lineRule="auto"/>
                        <w:rPr>
                          <w:rFonts w:asciiTheme="minorHAnsi" w:hAnsiTheme="minorHAnsi" w:cs="Arial"/>
                          <w:bCs/>
                          <w:sz w:val="20"/>
                        </w:rPr>
                      </w:pPr>
                      <w:r w:rsidRPr="00533AE7">
                        <w:rPr>
                          <w:rFonts w:asciiTheme="minorHAnsi" w:hAnsiTheme="minorHAnsi" w:cs="Arial"/>
                          <w:bCs/>
                          <w:sz w:val="20"/>
                        </w:rPr>
                        <w:t>Une attention particulière sera portée aux projets dans lesquelles l’utilisation des outils numériques est employée comme outil de diffusion.</w:t>
                      </w:r>
                    </w:p>
                    <w:p w:rsidR="00CA0098" w:rsidRPr="00533AE7" w:rsidRDefault="00CA0098" w:rsidP="00CA0098">
                      <w:pPr>
                        <w:autoSpaceDE w:val="0"/>
                        <w:autoSpaceDN w:val="0"/>
                        <w:adjustRightInd w:val="0"/>
                        <w:spacing w:before="0" w:line="276" w:lineRule="auto"/>
                        <w:rPr>
                          <w:rFonts w:asciiTheme="minorHAnsi" w:hAnsiTheme="minorHAnsi" w:cs="Arial"/>
                          <w:bCs/>
                          <w:sz w:val="20"/>
                        </w:rPr>
                      </w:pPr>
                    </w:p>
                    <w:p w:rsidR="00CA0098" w:rsidRPr="00533AE7" w:rsidRDefault="00CA0098" w:rsidP="00CA0098">
                      <w:pPr>
                        <w:autoSpaceDE w:val="0"/>
                        <w:autoSpaceDN w:val="0"/>
                        <w:adjustRightInd w:val="0"/>
                        <w:spacing w:before="0" w:line="276" w:lineRule="auto"/>
                        <w:rPr>
                          <w:rFonts w:asciiTheme="minorHAnsi" w:hAnsiTheme="minorHAnsi" w:cs="Arial"/>
                          <w:b/>
                          <w:bCs/>
                          <w:sz w:val="20"/>
                        </w:rPr>
                      </w:pPr>
                      <w:r w:rsidRPr="00533AE7">
                        <w:rPr>
                          <w:rFonts w:asciiTheme="minorHAnsi" w:hAnsiTheme="minorHAnsi" w:cs="Arial"/>
                          <w:b/>
                          <w:bCs/>
                          <w:sz w:val="20"/>
                        </w:rPr>
                        <w:t xml:space="preserve">3.1.3. Les actions d’accompagnement d’entreprises dans les phases de </w:t>
                      </w:r>
                      <w:proofErr w:type="spellStart"/>
                      <w:r w:rsidRPr="00533AE7">
                        <w:rPr>
                          <w:rFonts w:asciiTheme="minorHAnsi" w:hAnsiTheme="minorHAnsi" w:cs="Arial"/>
                          <w:b/>
                          <w:bCs/>
                          <w:sz w:val="20"/>
                        </w:rPr>
                        <w:t>pré-incubation</w:t>
                      </w:r>
                      <w:proofErr w:type="spellEnd"/>
                      <w:r w:rsidRPr="00533AE7">
                        <w:rPr>
                          <w:rFonts w:asciiTheme="minorHAnsi" w:hAnsiTheme="minorHAnsi" w:cs="Arial"/>
                          <w:b/>
                          <w:bCs/>
                          <w:sz w:val="20"/>
                        </w:rPr>
                        <w:t>, d’incubation et de post incubation</w:t>
                      </w:r>
                      <w:r>
                        <w:rPr>
                          <w:rFonts w:asciiTheme="minorHAnsi" w:hAnsiTheme="minorHAnsi" w:cs="Arial"/>
                          <w:b/>
                          <w:bCs/>
                          <w:sz w:val="20"/>
                        </w:rPr>
                        <w:t xml:space="preserve"> :</w:t>
                      </w:r>
                      <w:r w:rsidRPr="00533AE7">
                        <w:rPr>
                          <w:rFonts w:asciiTheme="minorHAnsi" w:hAnsiTheme="minorHAnsi" w:cs="Arial"/>
                          <w:b/>
                          <w:bCs/>
                          <w:sz w:val="20"/>
                        </w:rPr>
                        <w:t xml:space="preserve"> </w:t>
                      </w:r>
                    </w:p>
                    <w:p w:rsidR="00CA0098" w:rsidRPr="00533AE7" w:rsidRDefault="00CA0098" w:rsidP="00CA0098">
                      <w:pPr>
                        <w:autoSpaceDE w:val="0"/>
                        <w:autoSpaceDN w:val="0"/>
                        <w:adjustRightInd w:val="0"/>
                        <w:spacing w:before="0" w:after="240" w:line="276" w:lineRule="auto"/>
                        <w:rPr>
                          <w:rFonts w:asciiTheme="minorHAnsi" w:hAnsiTheme="minorHAnsi" w:cs="Arial"/>
                          <w:bCs/>
                          <w:sz w:val="20"/>
                        </w:rPr>
                      </w:pPr>
                      <w:r w:rsidRPr="00533AE7">
                        <w:rPr>
                          <w:rFonts w:asciiTheme="minorHAnsi" w:hAnsiTheme="minorHAnsi" w:cs="Arial"/>
                          <w:bCs/>
                          <w:sz w:val="20"/>
                        </w:rPr>
                        <w:t>Les actions s’attacheront à optimiser la mobilisation des réseaux et dispositifs et à offrir une qualité de services différenciante en s’appuyant en priorité sur le réseau des technopôles et des Centres européens d’entreprises et d’innovation (CEEI).</w:t>
                      </w:r>
                    </w:p>
                    <w:p w:rsidR="00CA0098" w:rsidRPr="00533AE7" w:rsidRDefault="00CA0098" w:rsidP="00CA0098">
                      <w:pPr>
                        <w:autoSpaceDE w:val="0"/>
                        <w:autoSpaceDN w:val="0"/>
                        <w:adjustRightInd w:val="0"/>
                        <w:spacing w:after="240" w:line="276" w:lineRule="auto"/>
                        <w:rPr>
                          <w:rFonts w:asciiTheme="minorHAnsi" w:hAnsiTheme="minorHAnsi" w:cs="Arial"/>
                          <w:bCs/>
                          <w:sz w:val="20"/>
                        </w:rPr>
                      </w:pPr>
                      <w:r w:rsidRPr="00533AE7">
                        <w:rPr>
                          <w:rFonts w:asciiTheme="minorHAnsi" w:hAnsiTheme="minorHAnsi" w:cs="Arial"/>
                          <w:bCs/>
                          <w:sz w:val="20"/>
                        </w:rPr>
                        <w:t xml:space="preserve">La priorité sera donnée à l’accompagnement d’entreprises présentant un caractère innovant. </w:t>
                      </w:r>
                    </w:p>
                    <w:p w:rsidR="00CA0098" w:rsidRPr="00533AE7" w:rsidRDefault="00CA0098" w:rsidP="00CA0098">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bCs/>
                          <w:sz w:val="20"/>
                        </w:rPr>
                        <w:t xml:space="preserve">Une vigilance sera portée à l’équilibre territorial de l’offre de services en matière de </w:t>
                      </w:r>
                      <w:proofErr w:type="spellStart"/>
                      <w:r w:rsidRPr="00533AE7">
                        <w:rPr>
                          <w:rFonts w:asciiTheme="minorHAnsi" w:hAnsiTheme="minorHAnsi" w:cs="Arial"/>
                          <w:bCs/>
                          <w:sz w:val="20"/>
                        </w:rPr>
                        <w:t>pré-incubation</w:t>
                      </w:r>
                      <w:proofErr w:type="spellEnd"/>
                      <w:r w:rsidRPr="00533AE7">
                        <w:rPr>
                          <w:rFonts w:asciiTheme="minorHAnsi" w:hAnsiTheme="minorHAnsi" w:cs="Arial"/>
                          <w:bCs/>
                          <w:sz w:val="20"/>
                        </w:rPr>
                        <w:t>, d’incubation et de post-incubation des entreprises et à une affectation équilibrée des moyens du FEDER.</w:t>
                      </w:r>
                    </w:p>
                  </w:txbxContent>
                </v:textbox>
                <w10:wrap type="square"/>
              </v:shape>
            </w:pict>
          </mc:Fallback>
        </mc:AlternateContent>
      </w:r>
      <w:r w:rsidRPr="00533AE7">
        <w:rPr>
          <w:rFonts w:asciiTheme="minorHAnsi" w:hAnsiTheme="minorHAnsi" w:cs="Arial"/>
          <w:b/>
          <w:noProof/>
          <w:color w:val="001588"/>
          <w:sz w:val="36"/>
          <w:szCs w:val="36"/>
          <w:lang w:eastAsia="fr-FR"/>
        </w:rPr>
        <mc:AlternateContent>
          <mc:Choice Requires="wps">
            <w:drawing>
              <wp:anchor distT="0" distB="0" distL="114300" distR="114300" simplePos="0" relativeHeight="251679744" behindDoc="0" locked="0" layoutInCell="1" allowOverlap="1" wp14:anchorId="636A9DF9" wp14:editId="0C3B3C4A">
                <wp:simplePos x="0" y="0"/>
                <wp:positionH relativeFrom="column">
                  <wp:posOffset>-897890</wp:posOffset>
                </wp:positionH>
                <wp:positionV relativeFrom="paragraph">
                  <wp:posOffset>-9710420</wp:posOffset>
                </wp:positionV>
                <wp:extent cx="736600" cy="1050290"/>
                <wp:effectExtent l="0" t="0" r="25400" b="16510"/>
                <wp:wrapNone/>
                <wp:docPr id="450" name="Zone de texte 450"/>
                <wp:cNvGraphicFramePr/>
                <a:graphic xmlns:a="http://schemas.openxmlformats.org/drawingml/2006/main">
                  <a:graphicData uri="http://schemas.microsoft.com/office/word/2010/wordprocessingShape">
                    <wps:wsp>
                      <wps:cNvSpPr txBox="1"/>
                      <wps:spPr>
                        <a:xfrm>
                          <a:off x="0" y="0"/>
                          <a:ext cx="736600" cy="1050290"/>
                        </a:xfrm>
                        <a:prstGeom prst="rect">
                          <a:avLst/>
                        </a:prstGeom>
                        <a:noFill/>
                        <a:ln w="6350">
                          <a:solidFill>
                            <a:srgbClr val="001588"/>
                          </a:solidFill>
                        </a:ln>
                        <a:effectLst/>
                      </wps:spPr>
                      <wps:style>
                        <a:lnRef idx="0">
                          <a:schemeClr val="accent1"/>
                        </a:lnRef>
                        <a:fillRef idx="0">
                          <a:schemeClr val="accent1"/>
                        </a:fillRef>
                        <a:effectRef idx="0">
                          <a:schemeClr val="accent1"/>
                        </a:effectRef>
                        <a:fontRef idx="minor">
                          <a:schemeClr val="dk1"/>
                        </a:fontRef>
                      </wps:style>
                      <wps:txbx>
                        <w:txbxContent>
                          <w:p w:rsidR="00CA0098" w:rsidRPr="00A852A7" w:rsidRDefault="00CA0098" w:rsidP="00CA0098">
                            <w:pPr>
                              <w:jc w:val="left"/>
                              <w:rPr>
                                <w:rFonts w:ascii="Arial" w:hAnsi="Arial" w:cs="Arial"/>
                                <w:b/>
                                <w:color w:val="001588"/>
                                <w:sz w:val="20"/>
                                <w:szCs w:val="20"/>
                              </w:rPr>
                            </w:pPr>
                          </w:p>
                          <w:p w:rsidR="00CA0098" w:rsidRPr="00A852A7" w:rsidRDefault="00CA0098" w:rsidP="00CA0098">
                            <w:pPr>
                              <w:jc w:val="right"/>
                              <w:rPr>
                                <w:rFonts w:ascii="Arial" w:hAnsi="Arial" w:cs="Arial"/>
                                <w:b/>
                                <w:color w:val="001588"/>
                                <w:sz w:val="20"/>
                                <w:szCs w:val="20"/>
                              </w:rPr>
                            </w:pPr>
                            <w:r>
                              <w:rPr>
                                <w:rFonts w:ascii="Arial" w:hAnsi="Arial" w:cs="Arial"/>
                                <w:b/>
                                <w:color w:val="001588"/>
                                <w:sz w:val="20"/>
                                <w:szCs w:val="20"/>
                              </w:rPr>
                              <w:t>PI 3-a</w:t>
                            </w:r>
                          </w:p>
                          <w:p w:rsidR="00CA0098" w:rsidRPr="00A852A7" w:rsidRDefault="00CA0098" w:rsidP="00CA0098">
                            <w:pPr>
                              <w:jc w:val="right"/>
                              <w:rPr>
                                <w:rFonts w:ascii="Arial" w:hAnsi="Arial" w:cs="Arial"/>
                                <w:b/>
                                <w:color w:val="001588"/>
                                <w:sz w:val="20"/>
                                <w:szCs w:val="20"/>
                              </w:rPr>
                            </w:pPr>
                            <w:r>
                              <w:rPr>
                                <w:rFonts w:ascii="Arial" w:hAnsi="Arial" w:cs="Arial"/>
                                <w:b/>
                                <w:color w:val="001588"/>
                                <w:sz w:val="20"/>
                                <w:szCs w:val="20"/>
                              </w:rPr>
                              <w:t>OS 3.1</w:t>
                            </w:r>
                          </w:p>
                          <w:p w:rsidR="00CA0098" w:rsidRPr="00A852A7" w:rsidRDefault="00CA0098" w:rsidP="00CA0098">
                            <w:pPr>
                              <w:jc w:val="right"/>
                              <w:rPr>
                                <w:rFonts w:ascii="Arial" w:hAnsi="Arial" w:cs="Arial"/>
                                <w:b/>
                                <w:color w:val="001588"/>
                                <w:sz w:val="28"/>
                                <w:szCs w:val="28"/>
                              </w:rPr>
                            </w:pPr>
                            <w:r>
                              <w:rPr>
                                <w:rFonts w:ascii="Arial" w:hAnsi="Arial" w:cs="Arial"/>
                                <w:b/>
                                <w:color w:val="001588"/>
                                <w:sz w:val="20"/>
                                <w:szCs w:val="20"/>
                              </w:rPr>
                              <w:t>3.1</w:t>
                            </w:r>
                            <w:r w:rsidRPr="00A852A7">
                              <w:rPr>
                                <w:rFonts w:ascii="Arial" w:hAnsi="Arial" w:cs="Arial"/>
                                <w:b/>
                                <w:color w:val="001588"/>
                                <w:sz w:val="20"/>
                                <w:szCs w:val="20"/>
                              </w:rPr>
                              <w:t>.1</w:t>
                            </w:r>
                          </w:p>
                          <w:p w:rsidR="00CA0098" w:rsidRPr="00A852A7" w:rsidRDefault="00CA0098" w:rsidP="00CA0098">
                            <w:pPr>
                              <w:jc w:val="left"/>
                              <w:rPr>
                                <w:rFonts w:ascii="Arial" w:hAnsi="Arial" w:cs="Arial"/>
                                <w:b/>
                                <w:color w:val="001588"/>
                                <w:sz w:val="28"/>
                                <w:szCs w:val="28"/>
                              </w:rPr>
                            </w:pPr>
                          </w:p>
                          <w:p w:rsidR="00CA0098" w:rsidRPr="00A852A7" w:rsidRDefault="00CA0098" w:rsidP="00CA0098">
                            <w:pPr>
                              <w:jc w:val="left"/>
                              <w:rPr>
                                <w:rFonts w:ascii="Arial" w:hAnsi="Arial" w:cs="Arial"/>
                                <w:b/>
                                <w:color w:val="00158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A9DF9" id="Zone de texte 450" o:spid="_x0000_s1039" type="#_x0000_t202" style="position:absolute;left:0;text-align:left;margin-left:-70.7pt;margin-top:-764.6pt;width:58pt;height:8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" filled="f" strokecolor="#001588" strokeweight=".5pt">
                <v:textbox>
                  <w:txbxContent>
                    <w:p w:rsidR="00CA0098" w:rsidRPr="00A852A7" w:rsidRDefault="00CA0098" w:rsidP="00CA0098">
                      <w:pPr>
                        <w:jc w:val="left"/>
                        <w:rPr>
                          <w:rFonts w:ascii="Arial" w:hAnsi="Arial" w:cs="Arial"/>
                          <w:b/>
                          <w:color w:val="001588"/>
                          <w:sz w:val="20"/>
                          <w:szCs w:val="20"/>
                        </w:rPr>
                      </w:pPr>
                    </w:p>
                    <w:p w:rsidR="00CA0098" w:rsidRPr="00A852A7" w:rsidRDefault="00CA0098" w:rsidP="00CA0098">
                      <w:pPr>
                        <w:jc w:val="right"/>
                        <w:rPr>
                          <w:rFonts w:ascii="Arial" w:hAnsi="Arial" w:cs="Arial"/>
                          <w:b/>
                          <w:color w:val="001588"/>
                          <w:sz w:val="20"/>
                          <w:szCs w:val="20"/>
                        </w:rPr>
                      </w:pPr>
                      <w:r>
                        <w:rPr>
                          <w:rFonts w:ascii="Arial" w:hAnsi="Arial" w:cs="Arial"/>
                          <w:b/>
                          <w:color w:val="001588"/>
                          <w:sz w:val="20"/>
                          <w:szCs w:val="20"/>
                        </w:rPr>
                        <w:t>PI 3-a</w:t>
                      </w:r>
                    </w:p>
                    <w:p w:rsidR="00CA0098" w:rsidRPr="00A852A7" w:rsidRDefault="00CA0098" w:rsidP="00CA0098">
                      <w:pPr>
                        <w:jc w:val="right"/>
                        <w:rPr>
                          <w:rFonts w:ascii="Arial" w:hAnsi="Arial" w:cs="Arial"/>
                          <w:b/>
                          <w:color w:val="001588"/>
                          <w:sz w:val="20"/>
                          <w:szCs w:val="20"/>
                        </w:rPr>
                      </w:pPr>
                      <w:r>
                        <w:rPr>
                          <w:rFonts w:ascii="Arial" w:hAnsi="Arial" w:cs="Arial"/>
                          <w:b/>
                          <w:color w:val="001588"/>
                          <w:sz w:val="20"/>
                          <w:szCs w:val="20"/>
                        </w:rPr>
                        <w:t>OS 3.1</w:t>
                      </w:r>
                    </w:p>
                    <w:p w:rsidR="00CA0098" w:rsidRPr="00A852A7" w:rsidRDefault="00CA0098" w:rsidP="00CA0098">
                      <w:pPr>
                        <w:jc w:val="right"/>
                        <w:rPr>
                          <w:rFonts w:ascii="Arial" w:hAnsi="Arial" w:cs="Arial"/>
                          <w:b/>
                          <w:color w:val="001588"/>
                          <w:sz w:val="28"/>
                          <w:szCs w:val="28"/>
                        </w:rPr>
                      </w:pPr>
                      <w:r>
                        <w:rPr>
                          <w:rFonts w:ascii="Arial" w:hAnsi="Arial" w:cs="Arial"/>
                          <w:b/>
                          <w:color w:val="001588"/>
                          <w:sz w:val="20"/>
                          <w:szCs w:val="20"/>
                        </w:rPr>
                        <w:t>3.1</w:t>
                      </w:r>
                      <w:r w:rsidRPr="00A852A7">
                        <w:rPr>
                          <w:rFonts w:ascii="Arial" w:hAnsi="Arial" w:cs="Arial"/>
                          <w:b/>
                          <w:color w:val="001588"/>
                          <w:sz w:val="20"/>
                          <w:szCs w:val="20"/>
                        </w:rPr>
                        <w:t>.1</w:t>
                      </w:r>
                    </w:p>
                    <w:p w:rsidR="00CA0098" w:rsidRPr="00A852A7" w:rsidRDefault="00CA0098" w:rsidP="00CA0098">
                      <w:pPr>
                        <w:jc w:val="left"/>
                        <w:rPr>
                          <w:rFonts w:ascii="Arial" w:hAnsi="Arial" w:cs="Arial"/>
                          <w:b/>
                          <w:color w:val="001588"/>
                          <w:sz w:val="28"/>
                          <w:szCs w:val="28"/>
                        </w:rPr>
                      </w:pPr>
                    </w:p>
                    <w:p w:rsidR="00CA0098" w:rsidRPr="00A852A7" w:rsidRDefault="00CA0098" w:rsidP="00CA0098">
                      <w:pPr>
                        <w:jc w:val="left"/>
                        <w:rPr>
                          <w:rFonts w:ascii="Arial" w:hAnsi="Arial" w:cs="Arial"/>
                          <w:b/>
                          <w:color w:val="001588"/>
                          <w:sz w:val="28"/>
                          <w:szCs w:val="28"/>
                        </w:rPr>
                      </w:pPr>
                    </w:p>
                  </w:txbxContent>
                </v:textbox>
              </v:shape>
            </w:pict>
          </mc:Fallback>
        </mc:AlternateContent>
      </w:r>
      <w:r w:rsidRPr="00533AE7">
        <w:rPr>
          <w:rFonts w:asciiTheme="minorHAnsi" w:hAnsiTheme="minorHAnsi" w:cs="Arial"/>
          <w:noProof/>
          <w:lang w:eastAsia="fr-FR"/>
        </w:rPr>
        <mc:AlternateContent>
          <mc:Choice Requires="wps">
            <w:drawing>
              <wp:anchor distT="0" distB="0" distL="114300" distR="114300" simplePos="0" relativeHeight="251672576" behindDoc="0" locked="0" layoutInCell="1" allowOverlap="1" wp14:anchorId="5784ACC3" wp14:editId="17E4926E">
                <wp:simplePos x="0" y="0"/>
                <wp:positionH relativeFrom="column">
                  <wp:posOffset>-4183380</wp:posOffset>
                </wp:positionH>
                <wp:positionV relativeFrom="paragraph">
                  <wp:posOffset>4188460</wp:posOffset>
                </wp:positionV>
                <wp:extent cx="8712835" cy="340995"/>
                <wp:effectExtent l="0" t="5080" r="26035" b="26035"/>
                <wp:wrapSquare wrapText="bothSides"/>
                <wp:docPr id="3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8712835" cy="340995"/>
                        </a:xfrm>
                        <a:prstGeom prst="rect">
                          <a:avLst/>
                        </a:prstGeom>
                        <a:noFill/>
                        <a:ln w="9525">
                          <a:solidFill>
                            <a:schemeClr val="accent6">
                              <a:lumMod val="75000"/>
                            </a:schemeClr>
                          </a:solidFill>
                          <a:miter lim="800000"/>
                          <a:headEnd/>
                          <a:tailEnd/>
                        </a:ln>
                      </wps:spPr>
                      <wps:txbx>
                        <w:txbxContent>
                          <w:p w:rsidR="00CA0098" w:rsidRPr="00A852A7" w:rsidRDefault="00CA0098" w:rsidP="00CA0098">
                            <w:pPr>
                              <w:spacing w:before="0"/>
                              <w:jc w:val="center"/>
                              <w:rPr>
                                <w:rFonts w:asciiTheme="minorHAnsi" w:eastAsiaTheme="majorEastAsia" w:hAnsiTheme="minorHAnsi" w:cs="Arial"/>
                                <w:b/>
                                <w:bCs/>
                                <w:iCs/>
                                <w:color w:val="538135" w:themeColor="accent6" w:themeShade="BF"/>
                                <w:sz w:val="32"/>
                                <w:szCs w:val="32"/>
                              </w:rPr>
                            </w:pPr>
                            <w:r w:rsidRPr="00A852A7">
                              <w:rPr>
                                <w:rFonts w:asciiTheme="minorHAnsi" w:hAnsiTheme="minorHAnsi" w:cs="Arial"/>
                                <w:b/>
                                <w:color w:val="538135" w:themeColor="accent6" w:themeShade="BF"/>
                                <w:sz w:val="32"/>
                                <w:szCs w:val="32"/>
                              </w:rPr>
                              <w:t xml:space="preserve">CRITERES DE SELECTION DES PROJETS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4ACC3" id="_x0000_s1040" type="#_x0000_t202" style="position:absolute;left:0;text-align:left;margin-left:-329.4pt;margin-top:329.8pt;width:686.05pt;height:26.8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" filled="f" strokecolor="#538135 [2409]">
                <v:textbox>
                  <w:txbxContent>
                    <w:p w:rsidR="00CA0098" w:rsidRPr="00A852A7" w:rsidRDefault="00CA0098" w:rsidP="00CA0098">
                      <w:pPr>
                        <w:spacing w:before="0"/>
                        <w:jc w:val="center"/>
                        <w:rPr>
                          <w:rFonts w:asciiTheme="minorHAnsi" w:eastAsiaTheme="majorEastAsia" w:hAnsiTheme="minorHAnsi" w:cs="Arial"/>
                          <w:b/>
                          <w:bCs/>
                          <w:iCs/>
                          <w:color w:val="538135" w:themeColor="accent6" w:themeShade="BF"/>
                          <w:sz w:val="32"/>
                          <w:szCs w:val="32"/>
                        </w:rPr>
                      </w:pPr>
                      <w:r w:rsidRPr="00A852A7">
                        <w:rPr>
                          <w:rFonts w:asciiTheme="minorHAnsi" w:hAnsiTheme="minorHAnsi" w:cs="Arial"/>
                          <w:b/>
                          <w:color w:val="538135" w:themeColor="accent6" w:themeShade="BF"/>
                          <w:sz w:val="32"/>
                          <w:szCs w:val="32"/>
                        </w:rPr>
                        <w:t xml:space="preserve">CRITERES DE SELECTION DES PROJETS </w:t>
                      </w:r>
                    </w:p>
                  </w:txbxContent>
                </v:textbox>
                <w10:wrap type="square"/>
              </v:shape>
            </w:pict>
          </mc:Fallback>
        </mc:AlternateContent>
      </w:r>
    </w:p>
    <w:p w:rsidR="00CA0098" w:rsidRPr="00533AE7" w:rsidRDefault="00CA0098" w:rsidP="00CA0098">
      <w:pPr>
        <w:spacing w:before="0" w:after="200" w:line="276" w:lineRule="auto"/>
        <w:jc w:val="left"/>
        <w:rPr>
          <w:rFonts w:asciiTheme="minorHAnsi" w:hAnsiTheme="minorHAnsi" w:cs="Arial"/>
        </w:rPr>
      </w:pPr>
      <w:r w:rsidRPr="00533AE7">
        <w:rPr>
          <w:rFonts w:asciiTheme="minorHAnsi" w:hAnsiTheme="minorHAnsi" w:cs="Arial"/>
          <w:noProof/>
          <w:lang w:eastAsia="fr-FR"/>
        </w:rPr>
        <w:lastRenderedPageBreak/>
        <mc:AlternateContent>
          <mc:Choice Requires="wps">
            <w:drawing>
              <wp:anchor distT="0" distB="0" distL="114300" distR="114300" simplePos="0" relativeHeight="251676672" behindDoc="0" locked="0" layoutInCell="1" allowOverlap="1" wp14:anchorId="36D2346B" wp14:editId="3931B806">
                <wp:simplePos x="0" y="0"/>
                <wp:positionH relativeFrom="column">
                  <wp:posOffset>462280</wp:posOffset>
                </wp:positionH>
                <wp:positionV relativeFrom="paragraph">
                  <wp:posOffset>0</wp:posOffset>
                </wp:positionV>
                <wp:extent cx="5309870" cy="4457700"/>
                <wp:effectExtent l="0" t="0" r="24130" b="19050"/>
                <wp:wrapNone/>
                <wp:docPr id="4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4457700"/>
                        </a:xfrm>
                        <a:prstGeom prst="rect">
                          <a:avLst/>
                        </a:prstGeom>
                        <a:solidFill>
                          <a:srgbClr val="FFFFFF"/>
                        </a:solidFill>
                        <a:ln w="9525">
                          <a:solidFill>
                            <a:schemeClr val="accent5">
                              <a:lumMod val="75000"/>
                            </a:schemeClr>
                          </a:solidFill>
                          <a:miter lim="800000"/>
                          <a:headEnd/>
                          <a:tailEnd/>
                        </a:ln>
                      </wps:spPr>
                      <wps:txbx>
                        <w:txbxContent>
                          <w:p w:rsidR="00CA0098" w:rsidRPr="00533AE7" w:rsidRDefault="00CA0098" w:rsidP="00CA0098">
                            <w:pPr>
                              <w:rPr>
                                <w:rFonts w:asciiTheme="minorHAnsi" w:hAnsiTheme="minorHAnsi" w:cs="Arial"/>
                                <w:b/>
                                <w:color w:val="2E74B5" w:themeColor="accent5" w:themeShade="BF"/>
                                <w:sz w:val="20"/>
                              </w:rPr>
                            </w:pPr>
                            <w:r w:rsidRPr="00533AE7">
                              <w:rPr>
                                <w:rFonts w:asciiTheme="minorHAnsi" w:hAnsiTheme="minorHAnsi" w:cs="Arial"/>
                                <w:b/>
                                <w:color w:val="2E74B5" w:themeColor="accent5" w:themeShade="BF"/>
                                <w:sz w:val="20"/>
                              </w:rPr>
                              <w:t>Respect des règles de concurrence :</w:t>
                            </w:r>
                          </w:p>
                          <w:p w:rsidR="00CA0098" w:rsidRPr="00CA0098" w:rsidRDefault="00CA0098" w:rsidP="00CA0098">
                            <w:pPr>
                              <w:spacing w:line="276" w:lineRule="auto"/>
                              <w:rPr>
                                <w:rFonts w:asciiTheme="minorHAnsi" w:hAnsiTheme="minorHAnsi" w:cs="Arial"/>
                                <w:sz w:val="20"/>
                              </w:rPr>
                            </w:pPr>
                            <w:r w:rsidRPr="00CA0098">
                              <w:rPr>
                                <w:rFonts w:asciiTheme="minorHAnsi" w:hAnsiTheme="minorHAnsi" w:cs="Arial"/>
                                <w:sz w:val="20"/>
                              </w:rPr>
                              <w:t>Respect des règles de la commande publique pour les maîtres d’ouvrage qui y sont tenus.</w:t>
                            </w:r>
                          </w:p>
                          <w:p w:rsidR="00CA0098" w:rsidRPr="00CA0098" w:rsidRDefault="00CA0098" w:rsidP="00CA0098">
                            <w:pPr>
                              <w:spacing w:line="276" w:lineRule="auto"/>
                              <w:rPr>
                                <w:rFonts w:asciiTheme="minorHAnsi" w:hAnsiTheme="minorHAnsi" w:cs="Arial"/>
                                <w:sz w:val="20"/>
                              </w:rPr>
                            </w:pPr>
                            <w:r w:rsidRPr="00CA0098">
                              <w:rPr>
                                <w:rFonts w:asciiTheme="minorHAnsi" w:hAnsiTheme="minorHAnsi" w:cs="Arial"/>
                                <w:sz w:val="20"/>
                              </w:rPr>
                              <w:t>Respect du principe de bonne gestion financière pour les maîtres d’ouvrage privés.</w:t>
                            </w:r>
                          </w:p>
                          <w:p w:rsidR="00CA0098" w:rsidRPr="00533AE7" w:rsidRDefault="00CA0098" w:rsidP="00CA0098">
                            <w:pPr>
                              <w:rPr>
                                <w:rFonts w:asciiTheme="minorHAnsi" w:hAnsiTheme="minorHAnsi" w:cs="Arial"/>
                                <w:sz w:val="20"/>
                              </w:rPr>
                            </w:pPr>
                            <w:r w:rsidRPr="00533AE7">
                              <w:rPr>
                                <w:rFonts w:asciiTheme="minorHAnsi" w:hAnsiTheme="minorHAnsi" w:cs="Arial"/>
                                <w:sz w:val="20"/>
                              </w:rPr>
                              <w:t xml:space="preserve">Respect, le cas échéant, </w:t>
                            </w:r>
                            <w:r>
                              <w:rPr>
                                <w:rFonts w:asciiTheme="minorHAnsi" w:hAnsiTheme="minorHAnsi" w:cs="Arial"/>
                                <w:sz w:val="20"/>
                              </w:rPr>
                              <w:t>de la réglementation en matière d’aide d’Etat</w:t>
                            </w:r>
                            <w:r w:rsidRPr="00533AE7">
                              <w:rPr>
                                <w:rFonts w:asciiTheme="minorHAnsi" w:hAnsiTheme="minorHAnsi" w:cs="Arial"/>
                                <w:sz w:val="20"/>
                              </w:rPr>
                              <w:t>.</w:t>
                            </w:r>
                          </w:p>
                          <w:p w:rsidR="00CA0098" w:rsidRPr="00533AE7" w:rsidRDefault="00CA0098" w:rsidP="00CA0098">
                            <w:pPr>
                              <w:spacing w:after="240" w:line="276" w:lineRule="auto"/>
                              <w:rPr>
                                <w:rFonts w:asciiTheme="minorHAnsi" w:hAnsiTheme="minorHAnsi" w:cs="Arial"/>
                                <w:b/>
                                <w:bCs/>
                                <w:color w:val="2E74B5" w:themeColor="accent5" w:themeShade="BF"/>
                                <w:sz w:val="20"/>
                              </w:rPr>
                            </w:pPr>
                            <w:r w:rsidRPr="00533AE7">
                              <w:rPr>
                                <w:rFonts w:asciiTheme="minorHAnsi" w:hAnsiTheme="minorHAnsi" w:cs="Arial"/>
                                <w:b/>
                                <w:bCs/>
                                <w:color w:val="2E74B5" w:themeColor="accent5" w:themeShade="BF"/>
                                <w:sz w:val="20"/>
                              </w:rPr>
                              <w:t>Développement durable</w:t>
                            </w:r>
                          </w:p>
                          <w:p w:rsidR="00CA0098" w:rsidRPr="00533AE7" w:rsidRDefault="00CA0098" w:rsidP="00CA0098">
                            <w:pPr>
                              <w:spacing w:before="0" w:after="240" w:line="276" w:lineRule="auto"/>
                              <w:rPr>
                                <w:rFonts w:asciiTheme="minorHAnsi" w:hAnsiTheme="minorHAnsi" w:cs="Arial"/>
                                <w:bCs/>
                                <w:color w:val="000000" w:themeColor="text1"/>
                                <w:sz w:val="20"/>
                              </w:rPr>
                            </w:pPr>
                            <w:r w:rsidRPr="00533AE7">
                              <w:rPr>
                                <w:rFonts w:asciiTheme="minorHAnsi" w:hAnsiTheme="minorHAnsi" w:cs="Arial"/>
                                <w:bCs/>
                                <w:color w:val="000000" w:themeColor="text1"/>
                                <w:sz w:val="20"/>
                              </w:rPr>
                              <w:t>Le projet indiquera son impact sur l’environnement, y compris les effets secondaires des projets soutenus pouvant avoir des incidences potentielles sur l’environnement.</w:t>
                            </w:r>
                          </w:p>
                          <w:p w:rsidR="00CA0098" w:rsidRPr="00533AE7" w:rsidRDefault="00CA0098" w:rsidP="00CA0098">
                            <w:pPr>
                              <w:spacing w:before="0" w:after="240" w:line="276" w:lineRule="auto"/>
                              <w:rPr>
                                <w:rFonts w:asciiTheme="minorHAnsi" w:hAnsiTheme="minorHAnsi" w:cs="Arial"/>
                                <w:b/>
                                <w:bCs/>
                                <w:color w:val="2E74B5" w:themeColor="accent5" w:themeShade="BF"/>
                                <w:sz w:val="20"/>
                              </w:rPr>
                            </w:pPr>
                            <w:r w:rsidRPr="00533AE7">
                              <w:rPr>
                                <w:rFonts w:asciiTheme="minorHAnsi" w:hAnsiTheme="minorHAnsi" w:cs="Arial"/>
                                <w:b/>
                                <w:bCs/>
                                <w:color w:val="2E74B5" w:themeColor="accent5" w:themeShade="BF"/>
                                <w:sz w:val="20"/>
                              </w:rPr>
                              <w:t>Prise en compte du principe d’égalité des chances et de non-discrimination</w:t>
                            </w:r>
                          </w:p>
                          <w:p w:rsidR="00CA0098" w:rsidRPr="00533AE7" w:rsidRDefault="00CA0098" w:rsidP="00CA0098">
                            <w:pPr>
                              <w:spacing w:before="0" w:line="276" w:lineRule="auto"/>
                              <w:rPr>
                                <w:rFonts w:asciiTheme="minorHAnsi" w:hAnsiTheme="minorHAnsi" w:cs="Arial"/>
                                <w:bCs/>
                                <w:color w:val="000000" w:themeColor="text1"/>
                                <w:sz w:val="20"/>
                              </w:rPr>
                            </w:pPr>
                            <w:r w:rsidRPr="00533AE7">
                              <w:rPr>
                                <w:rFonts w:asciiTheme="minorHAnsi" w:hAnsiTheme="minorHAnsi" w:cs="Arial"/>
                                <w:bCs/>
                                <w:color w:val="000000" w:themeColor="text1"/>
                                <w:sz w:val="20"/>
                              </w:rPr>
                              <w:t xml:space="preserve">Au regard de leur nature, les projets devront préciser leur contenu éventuel quant à la prise en compte du principe d’égalité des chances et de non-discrimination. L’accessibilité aux personnes en situation de handicap est l'un des critères à respecter par tous les projets où cela est pertinent. </w:t>
                            </w:r>
                          </w:p>
                          <w:p w:rsidR="00CA0098" w:rsidRPr="00533AE7" w:rsidRDefault="00CA0098" w:rsidP="00CA0098">
                            <w:pPr>
                              <w:spacing w:after="240" w:line="276" w:lineRule="auto"/>
                              <w:rPr>
                                <w:rFonts w:asciiTheme="minorHAnsi" w:hAnsiTheme="minorHAnsi" w:cs="Arial"/>
                                <w:b/>
                                <w:bCs/>
                                <w:color w:val="2E74B5" w:themeColor="accent5" w:themeShade="BF"/>
                                <w:sz w:val="20"/>
                              </w:rPr>
                            </w:pPr>
                            <w:r w:rsidRPr="00533AE7">
                              <w:rPr>
                                <w:rFonts w:asciiTheme="minorHAnsi" w:hAnsiTheme="minorHAnsi" w:cs="Arial"/>
                                <w:b/>
                                <w:bCs/>
                                <w:color w:val="2E74B5" w:themeColor="accent5" w:themeShade="BF"/>
                                <w:sz w:val="20"/>
                              </w:rPr>
                              <w:t>Egalité entre les hommes et les femmes</w:t>
                            </w:r>
                          </w:p>
                          <w:p w:rsidR="00CA0098" w:rsidRPr="00533AE7" w:rsidRDefault="00CA0098" w:rsidP="00CA0098">
                            <w:pPr>
                              <w:spacing w:before="0" w:line="276" w:lineRule="auto"/>
                              <w:rPr>
                                <w:rFonts w:asciiTheme="minorHAnsi" w:hAnsiTheme="minorHAnsi" w:cs="Arial"/>
                                <w:color w:val="000000" w:themeColor="text1"/>
                                <w:sz w:val="20"/>
                                <w:szCs w:val="20"/>
                              </w:rPr>
                            </w:pPr>
                            <w:r w:rsidRPr="00533AE7">
                              <w:rPr>
                                <w:rFonts w:asciiTheme="minorHAnsi" w:hAnsiTheme="minorHAnsi" w:cs="Arial"/>
                                <w:bCs/>
                                <w:color w:val="000000" w:themeColor="text1"/>
                                <w:sz w:val="20"/>
                              </w:rPr>
                              <w:t>La prise en compte du principe de promotion de l’égalité entre les hommes et les femmes sera retenue comme critère de sélection des opérations lorsque celui-ci sera pertinent (projet favorisant l’accès des femmes aux dispositifs mis en œuvre dans le cadre du soutien apporté aux actions innovantes en matière de création d’entreprises).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2346B" id="_x0000_s1041" type="#_x0000_t202" style="position:absolute;margin-left:36.4pt;margin-top:0;width:418.1pt;height:3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" strokecolor="#2e74b5 [2408]">
                <v:textbox>
                  <w:txbxContent>
                    <w:p w:rsidR="00CA0098" w:rsidRPr="00533AE7" w:rsidRDefault="00CA0098" w:rsidP="00CA0098">
                      <w:pPr>
                        <w:rPr>
                          <w:rFonts w:asciiTheme="minorHAnsi" w:hAnsiTheme="minorHAnsi" w:cs="Arial"/>
                          <w:b/>
                          <w:color w:val="2E74B5" w:themeColor="accent5" w:themeShade="BF"/>
                          <w:sz w:val="20"/>
                        </w:rPr>
                      </w:pPr>
                      <w:r w:rsidRPr="00533AE7">
                        <w:rPr>
                          <w:rFonts w:asciiTheme="minorHAnsi" w:hAnsiTheme="minorHAnsi" w:cs="Arial"/>
                          <w:b/>
                          <w:color w:val="2E74B5" w:themeColor="accent5" w:themeShade="BF"/>
                          <w:sz w:val="20"/>
                        </w:rPr>
                        <w:t>Respect des règles de concurrence :</w:t>
                      </w:r>
                    </w:p>
                    <w:p w:rsidR="00CA0098" w:rsidRPr="00CA0098" w:rsidRDefault="00CA0098" w:rsidP="00CA0098">
                      <w:pPr>
                        <w:spacing w:line="276" w:lineRule="auto"/>
                        <w:rPr>
                          <w:rFonts w:asciiTheme="minorHAnsi" w:hAnsiTheme="minorHAnsi" w:cs="Arial"/>
                          <w:sz w:val="20"/>
                        </w:rPr>
                      </w:pPr>
                      <w:r w:rsidRPr="00CA0098">
                        <w:rPr>
                          <w:rFonts w:asciiTheme="minorHAnsi" w:hAnsiTheme="minorHAnsi" w:cs="Arial"/>
                          <w:sz w:val="20"/>
                        </w:rPr>
                        <w:t>Respect des règles de la commande publique pour les maîtres d’ouvrage qui y sont tenus.</w:t>
                      </w:r>
                    </w:p>
                    <w:p w:rsidR="00CA0098" w:rsidRPr="00CA0098" w:rsidRDefault="00CA0098" w:rsidP="00CA0098">
                      <w:pPr>
                        <w:spacing w:line="276" w:lineRule="auto"/>
                        <w:rPr>
                          <w:rFonts w:asciiTheme="minorHAnsi" w:hAnsiTheme="minorHAnsi" w:cs="Arial"/>
                          <w:sz w:val="20"/>
                        </w:rPr>
                      </w:pPr>
                      <w:r w:rsidRPr="00CA0098">
                        <w:rPr>
                          <w:rFonts w:asciiTheme="minorHAnsi" w:hAnsiTheme="minorHAnsi" w:cs="Arial"/>
                          <w:sz w:val="20"/>
                        </w:rPr>
                        <w:t>Respect du principe de bonne gestion financière pour les maîtres d’ouvrage privés.</w:t>
                      </w:r>
                    </w:p>
                    <w:p w:rsidR="00CA0098" w:rsidRPr="00533AE7" w:rsidRDefault="00CA0098" w:rsidP="00CA0098">
                      <w:pPr>
                        <w:rPr>
                          <w:rFonts w:asciiTheme="minorHAnsi" w:hAnsiTheme="minorHAnsi" w:cs="Arial"/>
                          <w:sz w:val="20"/>
                        </w:rPr>
                      </w:pPr>
                      <w:r w:rsidRPr="00533AE7">
                        <w:rPr>
                          <w:rFonts w:asciiTheme="minorHAnsi" w:hAnsiTheme="minorHAnsi" w:cs="Arial"/>
                          <w:sz w:val="20"/>
                        </w:rPr>
                        <w:t xml:space="preserve">Respect, le cas échéant, </w:t>
                      </w:r>
                      <w:r>
                        <w:rPr>
                          <w:rFonts w:asciiTheme="minorHAnsi" w:hAnsiTheme="minorHAnsi" w:cs="Arial"/>
                          <w:sz w:val="20"/>
                        </w:rPr>
                        <w:t>de la réglementation en matière d’aide d’Etat</w:t>
                      </w:r>
                      <w:r w:rsidRPr="00533AE7">
                        <w:rPr>
                          <w:rFonts w:asciiTheme="minorHAnsi" w:hAnsiTheme="minorHAnsi" w:cs="Arial"/>
                          <w:sz w:val="20"/>
                        </w:rPr>
                        <w:t>.</w:t>
                      </w:r>
                    </w:p>
                    <w:p w:rsidR="00CA0098" w:rsidRPr="00533AE7" w:rsidRDefault="00CA0098" w:rsidP="00CA0098">
                      <w:pPr>
                        <w:spacing w:after="240" w:line="276" w:lineRule="auto"/>
                        <w:rPr>
                          <w:rFonts w:asciiTheme="minorHAnsi" w:hAnsiTheme="minorHAnsi" w:cs="Arial"/>
                          <w:b/>
                          <w:bCs/>
                          <w:color w:val="2E74B5" w:themeColor="accent5" w:themeShade="BF"/>
                          <w:sz w:val="20"/>
                        </w:rPr>
                      </w:pPr>
                      <w:r w:rsidRPr="00533AE7">
                        <w:rPr>
                          <w:rFonts w:asciiTheme="minorHAnsi" w:hAnsiTheme="minorHAnsi" w:cs="Arial"/>
                          <w:b/>
                          <w:bCs/>
                          <w:color w:val="2E74B5" w:themeColor="accent5" w:themeShade="BF"/>
                          <w:sz w:val="20"/>
                        </w:rPr>
                        <w:t>Développement durable</w:t>
                      </w:r>
                    </w:p>
                    <w:p w:rsidR="00CA0098" w:rsidRPr="00533AE7" w:rsidRDefault="00CA0098" w:rsidP="00CA0098">
                      <w:pPr>
                        <w:spacing w:before="0" w:after="240" w:line="276" w:lineRule="auto"/>
                        <w:rPr>
                          <w:rFonts w:asciiTheme="minorHAnsi" w:hAnsiTheme="minorHAnsi" w:cs="Arial"/>
                          <w:bCs/>
                          <w:color w:val="000000" w:themeColor="text1"/>
                          <w:sz w:val="20"/>
                        </w:rPr>
                      </w:pPr>
                      <w:r w:rsidRPr="00533AE7">
                        <w:rPr>
                          <w:rFonts w:asciiTheme="minorHAnsi" w:hAnsiTheme="minorHAnsi" w:cs="Arial"/>
                          <w:bCs/>
                          <w:color w:val="000000" w:themeColor="text1"/>
                          <w:sz w:val="20"/>
                        </w:rPr>
                        <w:t>Le projet indiquera son impact sur l’environnement, y compris les effets secondaires des projets soutenus pouvant avoir des incidences potentielles sur l’environnement.</w:t>
                      </w:r>
                    </w:p>
                    <w:p w:rsidR="00CA0098" w:rsidRPr="00533AE7" w:rsidRDefault="00CA0098" w:rsidP="00CA0098">
                      <w:pPr>
                        <w:spacing w:before="0" w:after="240" w:line="276" w:lineRule="auto"/>
                        <w:rPr>
                          <w:rFonts w:asciiTheme="minorHAnsi" w:hAnsiTheme="minorHAnsi" w:cs="Arial"/>
                          <w:b/>
                          <w:bCs/>
                          <w:color w:val="2E74B5" w:themeColor="accent5" w:themeShade="BF"/>
                          <w:sz w:val="20"/>
                        </w:rPr>
                      </w:pPr>
                      <w:r w:rsidRPr="00533AE7">
                        <w:rPr>
                          <w:rFonts w:asciiTheme="minorHAnsi" w:hAnsiTheme="minorHAnsi" w:cs="Arial"/>
                          <w:b/>
                          <w:bCs/>
                          <w:color w:val="2E74B5" w:themeColor="accent5" w:themeShade="BF"/>
                          <w:sz w:val="20"/>
                        </w:rPr>
                        <w:t>Prise en compte du principe d’égalité des chances et de non-discrimination</w:t>
                      </w:r>
                    </w:p>
                    <w:p w:rsidR="00CA0098" w:rsidRPr="00533AE7" w:rsidRDefault="00CA0098" w:rsidP="00CA0098">
                      <w:pPr>
                        <w:spacing w:before="0" w:line="276" w:lineRule="auto"/>
                        <w:rPr>
                          <w:rFonts w:asciiTheme="minorHAnsi" w:hAnsiTheme="minorHAnsi" w:cs="Arial"/>
                          <w:bCs/>
                          <w:color w:val="000000" w:themeColor="text1"/>
                          <w:sz w:val="20"/>
                        </w:rPr>
                      </w:pPr>
                      <w:r w:rsidRPr="00533AE7">
                        <w:rPr>
                          <w:rFonts w:asciiTheme="minorHAnsi" w:hAnsiTheme="minorHAnsi" w:cs="Arial"/>
                          <w:bCs/>
                          <w:color w:val="000000" w:themeColor="text1"/>
                          <w:sz w:val="20"/>
                        </w:rPr>
                        <w:t xml:space="preserve">Au regard de leur nature, les projets devront préciser leur contenu éventuel quant à la prise en compte du principe d’égalité des chances et de non-discrimination. L’accessibilité aux personnes en situation de handicap est l'un des critères à respecter par tous les projets où cela est pertinent. </w:t>
                      </w:r>
                    </w:p>
                    <w:p w:rsidR="00CA0098" w:rsidRPr="00533AE7" w:rsidRDefault="00CA0098" w:rsidP="00CA0098">
                      <w:pPr>
                        <w:spacing w:after="240" w:line="276" w:lineRule="auto"/>
                        <w:rPr>
                          <w:rFonts w:asciiTheme="minorHAnsi" w:hAnsiTheme="minorHAnsi" w:cs="Arial"/>
                          <w:b/>
                          <w:bCs/>
                          <w:color w:val="2E74B5" w:themeColor="accent5" w:themeShade="BF"/>
                          <w:sz w:val="20"/>
                        </w:rPr>
                      </w:pPr>
                      <w:r w:rsidRPr="00533AE7">
                        <w:rPr>
                          <w:rFonts w:asciiTheme="minorHAnsi" w:hAnsiTheme="minorHAnsi" w:cs="Arial"/>
                          <w:b/>
                          <w:bCs/>
                          <w:color w:val="2E74B5" w:themeColor="accent5" w:themeShade="BF"/>
                          <w:sz w:val="20"/>
                        </w:rPr>
                        <w:t>Egalité entre les hommes et les femmes</w:t>
                      </w:r>
                    </w:p>
                    <w:p w:rsidR="00CA0098" w:rsidRPr="00533AE7" w:rsidRDefault="00CA0098" w:rsidP="00CA0098">
                      <w:pPr>
                        <w:spacing w:before="0" w:line="276" w:lineRule="auto"/>
                        <w:rPr>
                          <w:rFonts w:asciiTheme="minorHAnsi" w:hAnsiTheme="minorHAnsi" w:cs="Arial"/>
                          <w:color w:val="000000" w:themeColor="text1"/>
                          <w:sz w:val="20"/>
                          <w:szCs w:val="20"/>
                        </w:rPr>
                      </w:pPr>
                      <w:r w:rsidRPr="00533AE7">
                        <w:rPr>
                          <w:rFonts w:asciiTheme="minorHAnsi" w:hAnsiTheme="minorHAnsi" w:cs="Arial"/>
                          <w:bCs/>
                          <w:color w:val="000000" w:themeColor="text1"/>
                          <w:sz w:val="20"/>
                        </w:rPr>
                        <w:t>La prise en compte du principe de promotion de l’égalité entre les hommes et les femmes sera retenue comme critère de sélection des opérations lorsque celui-ci sera pertinent (projet favorisant l’accès des femmes aux dispositifs mis en œuvre dans le cadre du soutien apporté aux actions innovantes en matière de création d’entreprises).</w:t>
                      </w:r>
                    </w:p>
                  </w:txbxContent>
                </v:textbox>
              </v:shape>
            </w:pict>
          </mc:Fallback>
        </mc:AlternateContent>
      </w:r>
      <w:r w:rsidRPr="00533AE7">
        <w:rPr>
          <w:rFonts w:asciiTheme="minorHAnsi" w:hAnsiTheme="minorHAnsi"/>
          <w:noProof/>
          <w:sz w:val="36"/>
          <w:lang w:eastAsia="fr-FR"/>
        </w:rPr>
        <mc:AlternateContent>
          <mc:Choice Requires="wps">
            <w:drawing>
              <wp:anchor distT="0" distB="0" distL="114300" distR="114300" simplePos="0" relativeHeight="251678720" behindDoc="0" locked="0" layoutInCell="1" allowOverlap="1" wp14:anchorId="436D9F23" wp14:editId="5F7EDD33">
                <wp:simplePos x="0" y="0"/>
                <wp:positionH relativeFrom="column">
                  <wp:posOffset>5911215</wp:posOffset>
                </wp:positionH>
                <wp:positionV relativeFrom="paragraph">
                  <wp:posOffset>-902970</wp:posOffset>
                </wp:positionV>
                <wp:extent cx="736600" cy="1050290"/>
                <wp:effectExtent l="0" t="0" r="25400" b="16510"/>
                <wp:wrapNone/>
                <wp:docPr id="430" name="Zone de texte 430"/>
                <wp:cNvGraphicFramePr/>
                <a:graphic xmlns:a="http://schemas.openxmlformats.org/drawingml/2006/main">
                  <a:graphicData uri="http://schemas.microsoft.com/office/word/2010/wordprocessingShape">
                    <wps:wsp>
                      <wps:cNvSpPr txBox="1"/>
                      <wps:spPr>
                        <a:xfrm>
                          <a:off x="0" y="0"/>
                          <a:ext cx="736600" cy="1050290"/>
                        </a:xfrm>
                        <a:prstGeom prst="rect">
                          <a:avLst/>
                        </a:prstGeom>
                        <a:noFill/>
                        <a:ln w="6350">
                          <a:solidFill>
                            <a:srgbClr val="001588"/>
                          </a:solidFill>
                        </a:ln>
                        <a:effectLst/>
                      </wps:spPr>
                      <wps:style>
                        <a:lnRef idx="0">
                          <a:schemeClr val="accent1"/>
                        </a:lnRef>
                        <a:fillRef idx="0">
                          <a:schemeClr val="accent1"/>
                        </a:fillRef>
                        <a:effectRef idx="0">
                          <a:schemeClr val="accent1"/>
                        </a:effectRef>
                        <a:fontRef idx="minor">
                          <a:schemeClr val="dk1"/>
                        </a:fontRef>
                      </wps:style>
                      <wps:txbx>
                        <w:txbxContent>
                          <w:p w:rsidR="00CA0098" w:rsidRPr="00A852A7" w:rsidRDefault="00CA0098" w:rsidP="00CA0098">
                            <w:pPr>
                              <w:rPr>
                                <w:rFonts w:ascii="Arial" w:hAnsi="Arial" w:cs="Arial"/>
                                <w:b/>
                                <w:color w:val="001588"/>
                                <w:sz w:val="20"/>
                                <w:szCs w:val="20"/>
                              </w:rPr>
                            </w:pPr>
                          </w:p>
                          <w:p w:rsidR="00CA0098" w:rsidRPr="00A852A7" w:rsidRDefault="00CA0098" w:rsidP="00CA0098">
                            <w:pPr>
                              <w:jc w:val="left"/>
                              <w:rPr>
                                <w:rFonts w:ascii="Arial" w:hAnsi="Arial" w:cs="Arial"/>
                                <w:b/>
                                <w:color w:val="001588"/>
                                <w:sz w:val="20"/>
                                <w:szCs w:val="20"/>
                              </w:rPr>
                            </w:pPr>
                            <w:r>
                              <w:rPr>
                                <w:rFonts w:ascii="Arial" w:hAnsi="Arial" w:cs="Arial"/>
                                <w:b/>
                                <w:color w:val="001588"/>
                                <w:sz w:val="20"/>
                                <w:szCs w:val="20"/>
                              </w:rPr>
                              <w:t>PI 3</w:t>
                            </w:r>
                            <w:r w:rsidRPr="00A852A7">
                              <w:rPr>
                                <w:rFonts w:ascii="Arial" w:hAnsi="Arial" w:cs="Arial"/>
                                <w:b/>
                                <w:color w:val="001588"/>
                                <w:sz w:val="20"/>
                                <w:szCs w:val="20"/>
                              </w:rPr>
                              <w:t>-a</w:t>
                            </w:r>
                          </w:p>
                          <w:p w:rsidR="00CA0098" w:rsidRPr="00A852A7" w:rsidRDefault="00CA0098" w:rsidP="00CA0098">
                            <w:pPr>
                              <w:jc w:val="left"/>
                              <w:rPr>
                                <w:rFonts w:ascii="Arial" w:hAnsi="Arial" w:cs="Arial"/>
                                <w:b/>
                                <w:color w:val="001588"/>
                                <w:sz w:val="20"/>
                                <w:szCs w:val="20"/>
                              </w:rPr>
                            </w:pPr>
                            <w:r>
                              <w:rPr>
                                <w:rFonts w:ascii="Arial" w:hAnsi="Arial" w:cs="Arial"/>
                                <w:b/>
                                <w:color w:val="001588"/>
                                <w:sz w:val="20"/>
                                <w:szCs w:val="20"/>
                              </w:rPr>
                              <w:t>OS 3</w:t>
                            </w:r>
                            <w:r w:rsidRPr="00A852A7">
                              <w:rPr>
                                <w:rFonts w:ascii="Arial" w:hAnsi="Arial" w:cs="Arial"/>
                                <w:b/>
                                <w:color w:val="001588"/>
                                <w:sz w:val="20"/>
                                <w:szCs w:val="20"/>
                              </w:rPr>
                              <w:t>.1</w:t>
                            </w:r>
                          </w:p>
                          <w:p w:rsidR="00CA0098" w:rsidRPr="00A852A7" w:rsidRDefault="00CA0098" w:rsidP="00CA0098">
                            <w:pPr>
                              <w:jc w:val="left"/>
                              <w:rPr>
                                <w:rFonts w:ascii="Arial" w:hAnsi="Arial" w:cs="Arial"/>
                                <w:b/>
                                <w:color w:val="001588"/>
                                <w:sz w:val="28"/>
                                <w:szCs w:val="28"/>
                              </w:rPr>
                            </w:pPr>
                            <w:r>
                              <w:rPr>
                                <w:rFonts w:ascii="Arial" w:hAnsi="Arial" w:cs="Arial"/>
                                <w:b/>
                                <w:color w:val="001588"/>
                                <w:sz w:val="20"/>
                                <w:szCs w:val="20"/>
                              </w:rPr>
                              <w:t>3</w:t>
                            </w:r>
                            <w:r w:rsidRPr="00A852A7">
                              <w:rPr>
                                <w:rFonts w:ascii="Arial" w:hAnsi="Arial" w:cs="Arial"/>
                                <w:b/>
                                <w:color w:val="001588"/>
                                <w:sz w:val="20"/>
                                <w:szCs w:val="20"/>
                              </w:rPr>
                              <w:t>.1.1</w:t>
                            </w:r>
                          </w:p>
                          <w:p w:rsidR="00CA0098" w:rsidRPr="00A852A7" w:rsidRDefault="00CA0098" w:rsidP="00CA0098">
                            <w:pPr>
                              <w:jc w:val="left"/>
                              <w:rPr>
                                <w:rFonts w:ascii="Arial" w:hAnsi="Arial" w:cs="Arial"/>
                                <w:b/>
                                <w:color w:val="001588"/>
                                <w:sz w:val="28"/>
                                <w:szCs w:val="28"/>
                              </w:rPr>
                            </w:pPr>
                          </w:p>
                          <w:p w:rsidR="00CA0098" w:rsidRPr="00A852A7" w:rsidRDefault="00CA0098" w:rsidP="00CA0098">
                            <w:pPr>
                              <w:jc w:val="left"/>
                              <w:rPr>
                                <w:rFonts w:ascii="Arial" w:hAnsi="Arial" w:cs="Arial"/>
                                <w:b/>
                                <w:color w:val="00158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D9F23" id="Zone de texte 430" o:spid="_x0000_s1042" type="#_x0000_t202" style="position:absolute;margin-left:465.45pt;margin-top:-71.1pt;width:58pt;height:8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" filled="f" strokecolor="#001588" strokeweight=".5pt">
                <v:textbox>
                  <w:txbxContent>
                    <w:p w:rsidR="00CA0098" w:rsidRPr="00A852A7" w:rsidRDefault="00CA0098" w:rsidP="00CA0098">
                      <w:pPr>
                        <w:rPr>
                          <w:rFonts w:ascii="Arial" w:hAnsi="Arial" w:cs="Arial"/>
                          <w:b/>
                          <w:color w:val="001588"/>
                          <w:sz w:val="20"/>
                          <w:szCs w:val="20"/>
                        </w:rPr>
                      </w:pPr>
                    </w:p>
                    <w:p w:rsidR="00CA0098" w:rsidRPr="00A852A7" w:rsidRDefault="00CA0098" w:rsidP="00CA0098">
                      <w:pPr>
                        <w:jc w:val="left"/>
                        <w:rPr>
                          <w:rFonts w:ascii="Arial" w:hAnsi="Arial" w:cs="Arial"/>
                          <w:b/>
                          <w:color w:val="001588"/>
                          <w:sz w:val="20"/>
                          <w:szCs w:val="20"/>
                        </w:rPr>
                      </w:pPr>
                      <w:r>
                        <w:rPr>
                          <w:rFonts w:ascii="Arial" w:hAnsi="Arial" w:cs="Arial"/>
                          <w:b/>
                          <w:color w:val="001588"/>
                          <w:sz w:val="20"/>
                          <w:szCs w:val="20"/>
                        </w:rPr>
                        <w:t>PI 3</w:t>
                      </w:r>
                      <w:r w:rsidRPr="00A852A7">
                        <w:rPr>
                          <w:rFonts w:ascii="Arial" w:hAnsi="Arial" w:cs="Arial"/>
                          <w:b/>
                          <w:color w:val="001588"/>
                          <w:sz w:val="20"/>
                          <w:szCs w:val="20"/>
                        </w:rPr>
                        <w:t>-a</w:t>
                      </w:r>
                    </w:p>
                    <w:p w:rsidR="00CA0098" w:rsidRPr="00A852A7" w:rsidRDefault="00CA0098" w:rsidP="00CA0098">
                      <w:pPr>
                        <w:jc w:val="left"/>
                        <w:rPr>
                          <w:rFonts w:ascii="Arial" w:hAnsi="Arial" w:cs="Arial"/>
                          <w:b/>
                          <w:color w:val="001588"/>
                          <w:sz w:val="20"/>
                          <w:szCs w:val="20"/>
                        </w:rPr>
                      </w:pPr>
                      <w:r>
                        <w:rPr>
                          <w:rFonts w:ascii="Arial" w:hAnsi="Arial" w:cs="Arial"/>
                          <w:b/>
                          <w:color w:val="001588"/>
                          <w:sz w:val="20"/>
                          <w:szCs w:val="20"/>
                        </w:rPr>
                        <w:t>OS 3</w:t>
                      </w:r>
                      <w:r w:rsidRPr="00A852A7">
                        <w:rPr>
                          <w:rFonts w:ascii="Arial" w:hAnsi="Arial" w:cs="Arial"/>
                          <w:b/>
                          <w:color w:val="001588"/>
                          <w:sz w:val="20"/>
                          <w:szCs w:val="20"/>
                        </w:rPr>
                        <w:t>.1</w:t>
                      </w:r>
                    </w:p>
                    <w:p w:rsidR="00CA0098" w:rsidRPr="00A852A7" w:rsidRDefault="00CA0098" w:rsidP="00CA0098">
                      <w:pPr>
                        <w:jc w:val="left"/>
                        <w:rPr>
                          <w:rFonts w:ascii="Arial" w:hAnsi="Arial" w:cs="Arial"/>
                          <w:b/>
                          <w:color w:val="001588"/>
                          <w:sz w:val="28"/>
                          <w:szCs w:val="28"/>
                        </w:rPr>
                      </w:pPr>
                      <w:r>
                        <w:rPr>
                          <w:rFonts w:ascii="Arial" w:hAnsi="Arial" w:cs="Arial"/>
                          <w:b/>
                          <w:color w:val="001588"/>
                          <w:sz w:val="20"/>
                          <w:szCs w:val="20"/>
                        </w:rPr>
                        <w:t>3</w:t>
                      </w:r>
                      <w:r w:rsidRPr="00A852A7">
                        <w:rPr>
                          <w:rFonts w:ascii="Arial" w:hAnsi="Arial" w:cs="Arial"/>
                          <w:b/>
                          <w:color w:val="001588"/>
                          <w:sz w:val="20"/>
                          <w:szCs w:val="20"/>
                        </w:rPr>
                        <w:t>.1.1</w:t>
                      </w:r>
                    </w:p>
                    <w:p w:rsidR="00CA0098" w:rsidRPr="00A852A7" w:rsidRDefault="00CA0098" w:rsidP="00CA0098">
                      <w:pPr>
                        <w:jc w:val="left"/>
                        <w:rPr>
                          <w:rFonts w:ascii="Arial" w:hAnsi="Arial" w:cs="Arial"/>
                          <w:b/>
                          <w:color w:val="001588"/>
                          <w:sz w:val="28"/>
                          <w:szCs w:val="28"/>
                        </w:rPr>
                      </w:pPr>
                    </w:p>
                    <w:p w:rsidR="00CA0098" w:rsidRPr="00A852A7" w:rsidRDefault="00CA0098" w:rsidP="00CA0098">
                      <w:pPr>
                        <w:jc w:val="left"/>
                        <w:rPr>
                          <w:rFonts w:ascii="Arial" w:hAnsi="Arial" w:cs="Arial"/>
                          <w:b/>
                          <w:color w:val="001588"/>
                          <w:sz w:val="28"/>
                          <w:szCs w:val="28"/>
                        </w:rPr>
                      </w:pPr>
                    </w:p>
                  </w:txbxContent>
                </v:textbox>
              </v:shape>
            </w:pict>
          </mc:Fallback>
        </mc:AlternateContent>
      </w:r>
      <w:r w:rsidRPr="00533AE7">
        <w:rPr>
          <w:rFonts w:asciiTheme="minorHAnsi" w:hAnsiTheme="minorHAnsi"/>
          <w:noProof/>
          <w:lang w:eastAsia="fr-FR"/>
        </w:rPr>
        <mc:AlternateContent>
          <mc:Choice Requires="wps">
            <w:drawing>
              <wp:anchor distT="0" distB="0" distL="114300" distR="114300" simplePos="0" relativeHeight="251674624" behindDoc="0" locked="0" layoutInCell="1" allowOverlap="1" wp14:anchorId="20F8E56A" wp14:editId="0785DEF7">
                <wp:simplePos x="0" y="0"/>
                <wp:positionH relativeFrom="column">
                  <wp:posOffset>-1825625</wp:posOffset>
                </wp:positionH>
                <wp:positionV relativeFrom="paragraph">
                  <wp:posOffset>6288405</wp:posOffset>
                </wp:positionV>
                <wp:extent cx="3997325" cy="339725"/>
                <wp:effectExtent l="0" t="0" r="22225" b="22225"/>
                <wp:wrapNone/>
                <wp:docPr id="4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3997325" cy="339725"/>
                        </a:xfrm>
                        <a:prstGeom prst="rect">
                          <a:avLst/>
                        </a:prstGeom>
                        <a:noFill/>
                        <a:ln w="9525">
                          <a:solidFill>
                            <a:srgbClr val="D7177C"/>
                          </a:solidFill>
                          <a:miter lim="800000"/>
                          <a:headEnd/>
                          <a:tailEnd/>
                        </a:ln>
                      </wps:spPr>
                      <wps:txbx>
                        <w:txbxContent>
                          <w:p w:rsidR="00CA0098" w:rsidRPr="006541F7" w:rsidRDefault="00CA0098" w:rsidP="00CA0098">
                            <w:pPr>
                              <w:spacing w:before="0"/>
                              <w:jc w:val="center"/>
                              <w:rPr>
                                <w:rFonts w:asciiTheme="minorHAnsi" w:eastAsiaTheme="majorEastAsia" w:hAnsiTheme="minorHAnsi" w:cs="Arial"/>
                                <w:b/>
                                <w:bCs/>
                                <w:iCs/>
                                <w:color w:val="FFFFFF" w:themeColor="background1"/>
                                <w:sz w:val="32"/>
                                <w:szCs w:val="32"/>
                              </w:rPr>
                            </w:pPr>
                            <w:r w:rsidRPr="00A852A7">
                              <w:rPr>
                                <w:rFonts w:asciiTheme="minorHAnsi" w:eastAsiaTheme="majorEastAsia" w:hAnsiTheme="minorHAnsi" w:cs="Arial"/>
                                <w:b/>
                                <w:bCs/>
                                <w:iCs/>
                                <w:color w:val="D7177C"/>
                                <w:sz w:val="32"/>
                                <w:szCs w:val="32"/>
                              </w:rPr>
                              <w:t>BENEFICIAIRES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8E56A" id="_x0000_s1043" type="#_x0000_t202" style="position:absolute;margin-left:-143.75pt;margin-top:495.15pt;width:314.75pt;height:26.7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" filled="f" strokecolor="#d7177c">
                <v:textbox>
                  <w:txbxContent>
                    <w:p w:rsidR="00CA0098" w:rsidRPr="006541F7" w:rsidRDefault="00CA0098" w:rsidP="00CA0098">
                      <w:pPr>
                        <w:spacing w:before="0"/>
                        <w:jc w:val="center"/>
                        <w:rPr>
                          <w:rFonts w:asciiTheme="minorHAnsi" w:eastAsiaTheme="majorEastAsia" w:hAnsiTheme="minorHAnsi" w:cs="Arial"/>
                          <w:b/>
                          <w:bCs/>
                          <w:iCs/>
                          <w:color w:val="FFFFFF" w:themeColor="background1"/>
                          <w:sz w:val="32"/>
                          <w:szCs w:val="32"/>
                        </w:rPr>
                      </w:pPr>
                      <w:r w:rsidRPr="00A852A7">
                        <w:rPr>
                          <w:rFonts w:asciiTheme="minorHAnsi" w:eastAsiaTheme="majorEastAsia" w:hAnsiTheme="minorHAnsi" w:cs="Arial"/>
                          <w:b/>
                          <w:bCs/>
                          <w:iCs/>
                          <w:color w:val="D7177C"/>
                          <w:sz w:val="32"/>
                          <w:szCs w:val="32"/>
                        </w:rPr>
                        <w:t>BENEFICIAIRES</w:t>
                      </w:r>
                    </w:p>
                  </w:txbxContent>
                </v:textbox>
              </v:shape>
            </w:pict>
          </mc:Fallback>
        </mc:AlternateContent>
      </w:r>
      <w:r w:rsidRPr="00533AE7">
        <w:rPr>
          <w:rFonts w:asciiTheme="minorHAnsi" w:hAnsiTheme="minorHAnsi"/>
          <w:noProof/>
          <w:lang w:eastAsia="fr-FR"/>
        </w:rPr>
        <mc:AlternateContent>
          <mc:Choice Requires="wps">
            <w:drawing>
              <wp:anchor distT="0" distB="0" distL="114300" distR="114300" simplePos="0" relativeHeight="251673600" behindDoc="0" locked="0" layoutInCell="1" allowOverlap="1" wp14:anchorId="35C759D6" wp14:editId="3BCE31BF">
                <wp:simplePos x="0" y="0"/>
                <wp:positionH relativeFrom="column">
                  <wp:posOffset>461010</wp:posOffset>
                </wp:positionH>
                <wp:positionV relativeFrom="paragraph">
                  <wp:posOffset>4458970</wp:posOffset>
                </wp:positionV>
                <wp:extent cx="5309870" cy="3998595"/>
                <wp:effectExtent l="0" t="0" r="24130" b="20955"/>
                <wp:wrapNone/>
                <wp:docPr id="4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3998595"/>
                        </a:xfrm>
                        <a:prstGeom prst="rect">
                          <a:avLst/>
                        </a:prstGeom>
                        <a:noFill/>
                        <a:ln w="9525">
                          <a:solidFill>
                            <a:srgbClr val="D7177C"/>
                          </a:solidFill>
                          <a:miter lim="800000"/>
                          <a:headEnd/>
                          <a:tailEnd/>
                        </a:ln>
                      </wps:spPr>
                      <wps:txbx>
                        <w:txbxContent>
                          <w:p w:rsidR="00CA0098" w:rsidRPr="00533AE7" w:rsidRDefault="00CA0098" w:rsidP="00CA0098">
                            <w:pPr>
                              <w:spacing w:after="240"/>
                              <w:rPr>
                                <w:rFonts w:asciiTheme="minorHAnsi" w:hAnsiTheme="minorHAnsi" w:cs="Arial"/>
                                <w:b/>
                                <w:bCs/>
                                <w:color w:val="D7177C"/>
                                <w:sz w:val="20"/>
                              </w:rPr>
                            </w:pPr>
                            <w:r w:rsidRPr="00533AE7">
                              <w:rPr>
                                <w:rFonts w:asciiTheme="minorHAnsi" w:hAnsiTheme="minorHAnsi" w:cs="Arial"/>
                                <w:b/>
                                <w:bCs/>
                                <w:color w:val="D7177C"/>
                                <w:sz w:val="20"/>
                              </w:rPr>
                              <w:t>Les principaux bénéficiaires envisagés sont :</w:t>
                            </w:r>
                          </w:p>
                          <w:p w:rsidR="00CA0098" w:rsidRPr="00533AE7" w:rsidRDefault="00CA0098" w:rsidP="00CA0098">
                            <w:pPr>
                              <w:spacing w:before="0" w:line="276" w:lineRule="auto"/>
                              <w:rPr>
                                <w:rFonts w:asciiTheme="minorHAnsi" w:hAnsiTheme="minorHAnsi" w:cs="Arial"/>
                                <w:sz w:val="20"/>
                                <w:szCs w:val="20"/>
                              </w:rPr>
                            </w:pPr>
                            <w:proofErr w:type="gramStart"/>
                            <w:r w:rsidRPr="00533AE7">
                              <w:rPr>
                                <w:rFonts w:asciiTheme="minorHAnsi" w:hAnsiTheme="minorHAnsi" w:cs="Arial"/>
                                <w:bCs/>
                                <w:sz w:val="20"/>
                              </w:rPr>
                              <w:t>les</w:t>
                            </w:r>
                            <w:proofErr w:type="gramEnd"/>
                            <w:r w:rsidRPr="00533AE7">
                              <w:rPr>
                                <w:rFonts w:asciiTheme="minorHAnsi" w:hAnsiTheme="minorHAnsi" w:cs="Arial"/>
                                <w:bCs/>
                                <w:sz w:val="20"/>
                              </w:rPr>
                              <w:t xml:space="preserve"> chambres consulaires, les associations, les collectivités territoriales et leurs groupements, les entreprises, les établissements publics d’enseignement supérieur et de recherche, les sociétés d’économie mixte, les technopoles et structures autorisant le portage d’actions collectives, les coopératives, Sociétés coopératives d’intérêt collectif (SCIC)…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C759D6" id="_x0000_s1044" type="#_x0000_t202" style="position:absolute;margin-left:36.3pt;margin-top:351.1pt;width:418.1pt;height:3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" filled="f" strokecolor="#d7177c">
                <v:textbox>
                  <w:txbxContent>
                    <w:p w:rsidR="00CA0098" w:rsidRPr="00533AE7" w:rsidRDefault="00CA0098" w:rsidP="00CA0098">
                      <w:pPr>
                        <w:spacing w:after="240"/>
                        <w:rPr>
                          <w:rFonts w:asciiTheme="minorHAnsi" w:hAnsiTheme="minorHAnsi" w:cs="Arial"/>
                          <w:b/>
                          <w:bCs/>
                          <w:color w:val="D7177C"/>
                          <w:sz w:val="20"/>
                        </w:rPr>
                      </w:pPr>
                      <w:r w:rsidRPr="00533AE7">
                        <w:rPr>
                          <w:rFonts w:asciiTheme="minorHAnsi" w:hAnsiTheme="minorHAnsi" w:cs="Arial"/>
                          <w:b/>
                          <w:bCs/>
                          <w:color w:val="D7177C"/>
                          <w:sz w:val="20"/>
                        </w:rPr>
                        <w:t>Les principaux bénéficiaires envisagés sont :</w:t>
                      </w:r>
                    </w:p>
                    <w:p w:rsidR="00CA0098" w:rsidRPr="00533AE7" w:rsidRDefault="00CA0098" w:rsidP="00CA0098">
                      <w:pPr>
                        <w:spacing w:before="0" w:line="276" w:lineRule="auto"/>
                        <w:rPr>
                          <w:rFonts w:asciiTheme="minorHAnsi" w:hAnsiTheme="minorHAnsi" w:cs="Arial"/>
                          <w:sz w:val="20"/>
                          <w:szCs w:val="20"/>
                        </w:rPr>
                      </w:pPr>
                      <w:proofErr w:type="gramStart"/>
                      <w:r w:rsidRPr="00533AE7">
                        <w:rPr>
                          <w:rFonts w:asciiTheme="minorHAnsi" w:hAnsiTheme="minorHAnsi" w:cs="Arial"/>
                          <w:bCs/>
                          <w:sz w:val="20"/>
                        </w:rPr>
                        <w:t>les</w:t>
                      </w:r>
                      <w:proofErr w:type="gramEnd"/>
                      <w:r w:rsidRPr="00533AE7">
                        <w:rPr>
                          <w:rFonts w:asciiTheme="minorHAnsi" w:hAnsiTheme="minorHAnsi" w:cs="Arial"/>
                          <w:bCs/>
                          <w:sz w:val="20"/>
                        </w:rPr>
                        <w:t xml:space="preserve"> chambres consulaires, les associations, les collectivités territoriales et leurs groupements, les entreprises, les établissements publics d’enseignement supérieur et de recherche, les sociétés d’économie mixte, les technopoles et structures autorisant le portage d’actions collectives, les coopératives, Sociétés coopératives d’intérêt collectif (SCIC)…</w:t>
                      </w:r>
                    </w:p>
                  </w:txbxContent>
                </v:textbox>
              </v:shape>
            </w:pict>
          </mc:Fallback>
        </mc:AlternateContent>
      </w:r>
      <w:r w:rsidRPr="00533AE7">
        <w:rPr>
          <w:rFonts w:asciiTheme="minorHAnsi" w:hAnsiTheme="minorHAnsi"/>
          <w:noProof/>
          <w:lang w:eastAsia="fr-FR"/>
        </w:rPr>
        <mc:AlternateContent>
          <mc:Choice Requires="wps">
            <w:drawing>
              <wp:anchor distT="0" distB="0" distL="114300" distR="114300" simplePos="0" relativeHeight="251675648" behindDoc="0" locked="0" layoutInCell="1" allowOverlap="1" wp14:anchorId="70573F68" wp14:editId="5E285C82">
                <wp:simplePos x="0" y="0"/>
                <wp:positionH relativeFrom="column">
                  <wp:posOffset>-1997075</wp:posOffset>
                </wp:positionH>
                <wp:positionV relativeFrom="paragraph">
                  <wp:posOffset>2004695</wp:posOffset>
                </wp:positionV>
                <wp:extent cx="4338320" cy="337820"/>
                <wp:effectExtent l="0" t="0" r="24130" b="24130"/>
                <wp:wrapNone/>
                <wp:docPr id="4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4338320" cy="337820"/>
                        </a:xfrm>
                        <a:prstGeom prst="rect">
                          <a:avLst/>
                        </a:prstGeom>
                        <a:noFill/>
                        <a:ln w="9525">
                          <a:solidFill>
                            <a:schemeClr val="accent5">
                              <a:lumMod val="75000"/>
                            </a:schemeClr>
                          </a:solidFill>
                          <a:miter lim="800000"/>
                          <a:headEnd/>
                          <a:tailEnd/>
                        </a:ln>
                      </wps:spPr>
                      <wps:txbx>
                        <w:txbxContent>
                          <w:p w:rsidR="00CA0098" w:rsidRPr="00157D31" w:rsidRDefault="00CA0098" w:rsidP="00CA0098">
                            <w:pPr>
                              <w:spacing w:before="0"/>
                              <w:jc w:val="center"/>
                              <w:rPr>
                                <w:rFonts w:asciiTheme="minorHAnsi" w:eastAsiaTheme="majorEastAsia" w:hAnsiTheme="minorHAnsi" w:cs="Arial"/>
                                <w:b/>
                                <w:bCs/>
                                <w:iCs/>
                                <w:color w:val="2E74B5" w:themeColor="accent5" w:themeShade="BF"/>
                                <w:sz w:val="32"/>
                                <w:szCs w:val="32"/>
                              </w:rPr>
                            </w:pPr>
                            <w:proofErr w:type="gramStart"/>
                            <w:r w:rsidRPr="00157D31">
                              <w:rPr>
                                <w:rFonts w:asciiTheme="minorHAnsi" w:eastAsiaTheme="majorEastAsia" w:hAnsiTheme="minorHAnsi" w:cs="Arial"/>
                                <w:b/>
                                <w:bCs/>
                                <w:iCs/>
                                <w:color w:val="2E74B5" w:themeColor="accent5" w:themeShade="BF"/>
                                <w:sz w:val="32"/>
                                <w:szCs w:val="32"/>
                              </w:rPr>
                              <w:t xml:space="preserve">RESPECT </w:t>
                            </w:r>
                            <w:r>
                              <w:rPr>
                                <w:rFonts w:asciiTheme="minorHAnsi" w:eastAsiaTheme="majorEastAsia" w:hAnsiTheme="minorHAnsi" w:cs="Arial"/>
                                <w:b/>
                                <w:bCs/>
                                <w:iCs/>
                                <w:color w:val="2E74B5" w:themeColor="accent5" w:themeShade="BF"/>
                                <w:sz w:val="32"/>
                                <w:szCs w:val="32"/>
                              </w:rPr>
                              <w:t xml:space="preserve"> DES</w:t>
                            </w:r>
                            <w:proofErr w:type="gramEnd"/>
                            <w:r>
                              <w:rPr>
                                <w:rFonts w:asciiTheme="minorHAnsi" w:eastAsiaTheme="majorEastAsia" w:hAnsiTheme="minorHAnsi" w:cs="Arial"/>
                                <w:b/>
                                <w:bCs/>
                                <w:iCs/>
                                <w:color w:val="2E74B5" w:themeColor="accent5" w:themeShade="BF"/>
                                <w:sz w:val="32"/>
                                <w:szCs w:val="32"/>
                              </w:rPr>
                              <w:t xml:space="preserve"> POLITIQUES COMMUNAUTAIRES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73F68" id="_x0000_s1045" type="#_x0000_t202" style="position:absolute;margin-left:-157.25pt;margin-top:157.85pt;width:341.6pt;height:26.6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" filled="f" strokecolor="#2e74b5 [2408]">
                <v:textbox>
                  <w:txbxContent>
                    <w:p w:rsidR="00CA0098" w:rsidRPr="00157D31" w:rsidRDefault="00CA0098" w:rsidP="00CA0098">
                      <w:pPr>
                        <w:spacing w:before="0"/>
                        <w:jc w:val="center"/>
                        <w:rPr>
                          <w:rFonts w:asciiTheme="minorHAnsi" w:eastAsiaTheme="majorEastAsia" w:hAnsiTheme="minorHAnsi" w:cs="Arial"/>
                          <w:b/>
                          <w:bCs/>
                          <w:iCs/>
                          <w:color w:val="2E74B5" w:themeColor="accent5" w:themeShade="BF"/>
                          <w:sz w:val="32"/>
                          <w:szCs w:val="32"/>
                        </w:rPr>
                      </w:pPr>
                      <w:proofErr w:type="gramStart"/>
                      <w:r w:rsidRPr="00157D31">
                        <w:rPr>
                          <w:rFonts w:asciiTheme="minorHAnsi" w:eastAsiaTheme="majorEastAsia" w:hAnsiTheme="minorHAnsi" w:cs="Arial"/>
                          <w:b/>
                          <w:bCs/>
                          <w:iCs/>
                          <w:color w:val="2E74B5" w:themeColor="accent5" w:themeShade="BF"/>
                          <w:sz w:val="32"/>
                          <w:szCs w:val="32"/>
                        </w:rPr>
                        <w:t xml:space="preserve">RESPECT </w:t>
                      </w:r>
                      <w:r>
                        <w:rPr>
                          <w:rFonts w:asciiTheme="minorHAnsi" w:eastAsiaTheme="majorEastAsia" w:hAnsiTheme="minorHAnsi" w:cs="Arial"/>
                          <w:b/>
                          <w:bCs/>
                          <w:iCs/>
                          <w:color w:val="2E74B5" w:themeColor="accent5" w:themeShade="BF"/>
                          <w:sz w:val="32"/>
                          <w:szCs w:val="32"/>
                        </w:rPr>
                        <w:t xml:space="preserve"> DES</w:t>
                      </w:r>
                      <w:proofErr w:type="gramEnd"/>
                      <w:r>
                        <w:rPr>
                          <w:rFonts w:asciiTheme="minorHAnsi" w:eastAsiaTheme="majorEastAsia" w:hAnsiTheme="minorHAnsi" w:cs="Arial"/>
                          <w:b/>
                          <w:bCs/>
                          <w:iCs/>
                          <w:color w:val="2E74B5" w:themeColor="accent5" w:themeShade="BF"/>
                          <w:sz w:val="32"/>
                          <w:szCs w:val="32"/>
                        </w:rPr>
                        <w:t xml:space="preserve"> POLITIQUES COMMUNAUTAIRES</w:t>
                      </w:r>
                    </w:p>
                  </w:txbxContent>
                </v:textbox>
              </v:shape>
            </w:pict>
          </mc:Fallback>
        </mc:AlternateContent>
      </w:r>
      <w:r w:rsidRPr="00533AE7">
        <w:rPr>
          <w:rFonts w:asciiTheme="minorHAnsi" w:hAnsiTheme="minorHAnsi" w:cs="Arial"/>
        </w:rPr>
        <w:br w:type="page"/>
      </w:r>
    </w:p>
    <w:tbl>
      <w:tblPr>
        <w:tblStyle w:val="Grilledutableau"/>
        <w:tblW w:w="0" w:type="auto"/>
        <w:tblInd w:w="82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14"/>
        <w:gridCol w:w="4520"/>
      </w:tblGrid>
      <w:tr w:rsidR="00CA0098" w:rsidRPr="00B12B53" w:rsidTr="00B64F75">
        <w:tc>
          <w:tcPr>
            <w:tcW w:w="3778" w:type="dxa"/>
          </w:tcPr>
          <w:p w:rsidR="00CA0098" w:rsidRPr="00533AE7" w:rsidRDefault="00CA0098" w:rsidP="00B64F75">
            <w:pPr>
              <w:pStyle w:val="Titre2"/>
              <w:outlineLvl w:val="1"/>
              <w:rPr>
                <w:rFonts w:asciiTheme="minorHAnsi" w:hAnsiTheme="minorHAnsi"/>
                <w:color w:val="auto"/>
                <w:sz w:val="20"/>
              </w:rPr>
            </w:pPr>
            <w:bookmarkStart w:id="4" w:name="_Toc455156417"/>
            <w:bookmarkStart w:id="5" w:name="_Toc478404240"/>
            <w:r w:rsidRPr="00533AE7">
              <w:rPr>
                <w:rFonts w:asciiTheme="minorHAnsi" w:hAnsiTheme="minorHAnsi"/>
                <w:noProof/>
                <w:sz w:val="36"/>
                <w:lang w:eastAsia="fr-FR"/>
              </w:rPr>
              <w:lastRenderedPageBreak/>
              <mc:AlternateContent>
                <mc:Choice Requires="wps">
                  <w:drawing>
                    <wp:anchor distT="0" distB="0" distL="114300" distR="114300" simplePos="0" relativeHeight="251680768" behindDoc="0" locked="0" layoutInCell="1" allowOverlap="1" wp14:anchorId="4D71DE70" wp14:editId="246F4827">
                      <wp:simplePos x="0" y="0"/>
                      <wp:positionH relativeFrom="column">
                        <wp:posOffset>-1426210</wp:posOffset>
                      </wp:positionH>
                      <wp:positionV relativeFrom="paragraph">
                        <wp:posOffset>-910752</wp:posOffset>
                      </wp:positionV>
                      <wp:extent cx="736600" cy="1050290"/>
                      <wp:effectExtent l="0" t="0" r="25400" b="16510"/>
                      <wp:wrapNone/>
                      <wp:docPr id="12" name="Zone de texte 12"/>
                      <wp:cNvGraphicFramePr/>
                      <a:graphic xmlns:a="http://schemas.openxmlformats.org/drawingml/2006/main">
                        <a:graphicData uri="http://schemas.microsoft.com/office/word/2010/wordprocessingShape">
                          <wps:wsp>
                            <wps:cNvSpPr txBox="1"/>
                            <wps:spPr>
                              <a:xfrm>
                                <a:off x="0" y="0"/>
                                <a:ext cx="736600" cy="1050290"/>
                              </a:xfrm>
                              <a:prstGeom prst="rect">
                                <a:avLst/>
                              </a:prstGeom>
                              <a:noFill/>
                              <a:ln w="6350">
                                <a:solidFill>
                                  <a:srgbClr val="001588"/>
                                </a:solidFill>
                              </a:ln>
                              <a:effectLst/>
                            </wps:spPr>
                            <wps:style>
                              <a:lnRef idx="0">
                                <a:schemeClr val="accent1"/>
                              </a:lnRef>
                              <a:fillRef idx="0">
                                <a:schemeClr val="accent1"/>
                              </a:fillRef>
                              <a:effectRef idx="0">
                                <a:schemeClr val="accent1"/>
                              </a:effectRef>
                              <a:fontRef idx="minor">
                                <a:schemeClr val="dk1"/>
                              </a:fontRef>
                            </wps:style>
                            <wps:txbx>
                              <w:txbxContent>
                                <w:p w:rsidR="00CA0098" w:rsidRPr="00A852A7" w:rsidRDefault="00CA0098" w:rsidP="00CA0098">
                                  <w:pPr>
                                    <w:rPr>
                                      <w:rFonts w:ascii="Arial" w:hAnsi="Arial" w:cs="Arial"/>
                                      <w:b/>
                                      <w:color w:val="001588"/>
                                      <w:sz w:val="20"/>
                                      <w:szCs w:val="20"/>
                                    </w:rPr>
                                  </w:pPr>
                                </w:p>
                                <w:p w:rsidR="00CA0098" w:rsidRPr="00A852A7" w:rsidRDefault="00CA0098" w:rsidP="00CA0098">
                                  <w:pPr>
                                    <w:jc w:val="right"/>
                                    <w:rPr>
                                      <w:rFonts w:ascii="Arial" w:hAnsi="Arial" w:cs="Arial"/>
                                      <w:b/>
                                      <w:color w:val="001588"/>
                                      <w:sz w:val="20"/>
                                      <w:szCs w:val="20"/>
                                    </w:rPr>
                                  </w:pPr>
                                  <w:r>
                                    <w:rPr>
                                      <w:rFonts w:ascii="Arial" w:hAnsi="Arial" w:cs="Arial"/>
                                      <w:b/>
                                      <w:color w:val="001588"/>
                                      <w:sz w:val="20"/>
                                      <w:szCs w:val="20"/>
                                    </w:rPr>
                                    <w:t>PI 3</w:t>
                                  </w:r>
                                  <w:r w:rsidRPr="00A852A7">
                                    <w:rPr>
                                      <w:rFonts w:ascii="Arial" w:hAnsi="Arial" w:cs="Arial"/>
                                      <w:b/>
                                      <w:color w:val="001588"/>
                                      <w:sz w:val="20"/>
                                      <w:szCs w:val="20"/>
                                    </w:rPr>
                                    <w:t>-a</w:t>
                                  </w:r>
                                </w:p>
                                <w:p w:rsidR="00CA0098" w:rsidRPr="00A852A7" w:rsidRDefault="00CA0098" w:rsidP="00CA0098">
                                  <w:pPr>
                                    <w:jc w:val="right"/>
                                    <w:rPr>
                                      <w:rFonts w:ascii="Arial" w:hAnsi="Arial" w:cs="Arial"/>
                                      <w:b/>
                                      <w:color w:val="001588"/>
                                      <w:sz w:val="20"/>
                                      <w:szCs w:val="20"/>
                                    </w:rPr>
                                  </w:pPr>
                                  <w:r>
                                    <w:rPr>
                                      <w:rFonts w:ascii="Arial" w:hAnsi="Arial" w:cs="Arial"/>
                                      <w:b/>
                                      <w:color w:val="001588"/>
                                      <w:sz w:val="20"/>
                                      <w:szCs w:val="20"/>
                                    </w:rPr>
                                    <w:t>OS 3</w:t>
                                  </w:r>
                                  <w:r w:rsidRPr="00A852A7">
                                    <w:rPr>
                                      <w:rFonts w:ascii="Arial" w:hAnsi="Arial" w:cs="Arial"/>
                                      <w:b/>
                                      <w:color w:val="001588"/>
                                      <w:sz w:val="20"/>
                                      <w:szCs w:val="20"/>
                                    </w:rPr>
                                    <w:t>.1</w:t>
                                  </w:r>
                                </w:p>
                                <w:p w:rsidR="00CA0098" w:rsidRPr="00A852A7" w:rsidRDefault="00CA0098" w:rsidP="00CA0098">
                                  <w:pPr>
                                    <w:jc w:val="right"/>
                                    <w:rPr>
                                      <w:rFonts w:ascii="Arial" w:hAnsi="Arial" w:cs="Arial"/>
                                      <w:b/>
                                      <w:color w:val="001588"/>
                                      <w:sz w:val="28"/>
                                      <w:szCs w:val="28"/>
                                    </w:rPr>
                                  </w:pPr>
                                  <w:r>
                                    <w:rPr>
                                      <w:rFonts w:ascii="Arial" w:hAnsi="Arial" w:cs="Arial"/>
                                      <w:b/>
                                      <w:color w:val="001588"/>
                                      <w:sz w:val="20"/>
                                      <w:szCs w:val="20"/>
                                    </w:rPr>
                                    <w:t>3</w:t>
                                  </w:r>
                                  <w:r w:rsidRPr="00A852A7">
                                    <w:rPr>
                                      <w:rFonts w:ascii="Arial" w:hAnsi="Arial" w:cs="Arial"/>
                                      <w:b/>
                                      <w:color w:val="001588"/>
                                      <w:sz w:val="20"/>
                                      <w:szCs w:val="20"/>
                                    </w:rPr>
                                    <w:t>.1.1</w:t>
                                  </w:r>
                                </w:p>
                                <w:p w:rsidR="00CA0098" w:rsidRPr="00A852A7" w:rsidRDefault="00CA0098" w:rsidP="00CA0098">
                                  <w:pPr>
                                    <w:jc w:val="left"/>
                                    <w:rPr>
                                      <w:rFonts w:ascii="Arial" w:hAnsi="Arial" w:cs="Arial"/>
                                      <w:b/>
                                      <w:color w:val="001588"/>
                                      <w:sz w:val="28"/>
                                      <w:szCs w:val="28"/>
                                    </w:rPr>
                                  </w:pPr>
                                </w:p>
                                <w:p w:rsidR="00CA0098" w:rsidRPr="00A852A7" w:rsidRDefault="00CA0098" w:rsidP="00CA0098">
                                  <w:pPr>
                                    <w:jc w:val="left"/>
                                    <w:rPr>
                                      <w:rFonts w:ascii="Arial" w:hAnsi="Arial" w:cs="Arial"/>
                                      <w:b/>
                                      <w:color w:val="00158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1DE70" id="Zone de texte 12" o:spid="_x0000_s1046" type="#_x0000_t202" style="position:absolute;left:0;text-align:left;margin-left:-112.3pt;margin-top:-71.7pt;width:58pt;height:8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" filled="f" strokecolor="#001588" strokeweight=".5pt">
                      <v:textbox>
                        <w:txbxContent>
                          <w:p w:rsidR="00CA0098" w:rsidRPr="00A852A7" w:rsidRDefault="00CA0098" w:rsidP="00CA0098">
                            <w:pPr>
                              <w:rPr>
                                <w:rFonts w:ascii="Arial" w:hAnsi="Arial" w:cs="Arial"/>
                                <w:b/>
                                <w:color w:val="001588"/>
                                <w:sz w:val="20"/>
                                <w:szCs w:val="20"/>
                              </w:rPr>
                            </w:pPr>
                          </w:p>
                          <w:p w:rsidR="00CA0098" w:rsidRPr="00A852A7" w:rsidRDefault="00CA0098" w:rsidP="00CA0098">
                            <w:pPr>
                              <w:jc w:val="right"/>
                              <w:rPr>
                                <w:rFonts w:ascii="Arial" w:hAnsi="Arial" w:cs="Arial"/>
                                <w:b/>
                                <w:color w:val="001588"/>
                                <w:sz w:val="20"/>
                                <w:szCs w:val="20"/>
                              </w:rPr>
                            </w:pPr>
                            <w:r>
                              <w:rPr>
                                <w:rFonts w:ascii="Arial" w:hAnsi="Arial" w:cs="Arial"/>
                                <w:b/>
                                <w:color w:val="001588"/>
                                <w:sz w:val="20"/>
                                <w:szCs w:val="20"/>
                              </w:rPr>
                              <w:t>PI 3</w:t>
                            </w:r>
                            <w:r w:rsidRPr="00A852A7">
                              <w:rPr>
                                <w:rFonts w:ascii="Arial" w:hAnsi="Arial" w:cs="Arial"/>
                                <w:b/>
                                <w:color w:val="001588"/>
                                <w:sz w:val="20"/>
                                <w:szCs w:val="20"/>
                              </w:rPr>
                              <w:t>-a</w:t>
                            </w:r>
                          </w:p>
                          <w:p w:rsidR="00CA0098" w:rsidRPr="00A852A7" w:rsidRDefault="00CA0098" w:rsidP="00CA0098">
                            <w:pPr>
                              <w:jc w:val="right"/>
                              <w:rPr>
                                <w:rFonts w:ascii="Arial" w:hAnsi="Arial" w:cs="Arial"/>
                                <w:b/>
                                <w:color w:val="001588"/>
                                <w:sz w:val="20"/>
                                <w:szCs w:val="20"/>
                              </w:rPr>
                            </w:pPr>
                            <w:r>
                              <w:rPr>
                                <w:rFonts w:ascii="Arial" w:hAnsi="Arial" w:cs="Arial"/>
                                <w:b/>
                                <w:color w:val="001588"/>
                                <w:sz w:val="20"/>
                                <w:szCs w:val="20"/>
                              </w:rPr>
                              <w:t>OS 3</w:t>
                            </w:r>
                            <w:r w:rsidRPr="00A852A7">
                              <w:rPr>
                                <w:rFonts w:ascii="Arial" w:hAnsi="Arial" w:cs="Arial"/>
                                <w:b/>
                                <w:color w:val="001588"/>
                                <w:sz w:val="20"/>
                                <w:szCs w:val="20"/>
                              </w:rPr>
                              <w:t>.1</w:t>
                            </w:r>
                          </w:p>
                          <w:p w:rsidR="00CA0098" w:rsidRPr="00A852A7" w:rsidRDefault="00CA0098" w:rsidP="00CA0098">
                            <w:pPr>
                              <w:jc w:val="right"/>
                              <w:rPr>
                                <w:rFonts w:ascii="Arial" w:hAnsi="Arial" w:cs="Arial"/>
                                <w:b/>
                                <w:color w:val="001588"/>
                                <w:sz w:val="28"/>
                                <w:szCs w:val="28"/>
                              </w:rPr>
                            </w:pPr>
                            <w:r>
                              <w:rPr>
                                <w:rFonts w:ascii="Arial" w:hAnsi="Arial" w:cs="Arial"/>
                                <w:b/>
                                <w:color w:val="001588"/>
                                <w:sz w:val="20"/>
                                <w:szCs w:val="20"/>
                              </w:rPr>
                              <w:t>3</w:t>
                            </w:r>
                            <w:r w:rsidRPr="00A852A7">
                              <w:rPr>
                                <w:rFonts w:ascii="Arial" w:hAnsi="Arial" w:cs="Arial"/>
                                <w:b/>
                                <w:color w:val="001588"/>
                                <w:sz w:val="20"/>
                                <w:szCs w:val="20"/>
                              </w:rPr>
                              <w:t>.1.1</w:t>
                            </w:r>
                          </w:p>
                          <w:p w:rsidR="00CA0098" w:rsidRPr="00A852A7" w:rsidRDefault="00CA0098" w:rsidP="00CA0098">
                            <w:pPr>
                              <w:jc w:val="left"/>
                              <w:rPr>
                                <w:rFonts w:ascii="Arial" w:hAnsi="Arial" w:cs="Arial"/>
                                <w:b/>
                                <w:color w:val="001588"/>
                                <w:sz w:val="28"/>
                                <w:szCs w:val="28"/>
                              </w:rPr>
                            </w:pPr>
                          </w:p>
                          <w:p w:rsidR="00CA0098" w:rsidRPr="00A852A7" w:rsidRDefault="00CA0098" w:rsidP="00CA0098">
                            <w:pPr>
                              <w:jc w:val="left"/>
                              <w:rPr>
                                <w:rFonts w:ascii="Arial" w:hAnsi="Arial" w:cs="Arial"/>
                                <w:b/>
                                <w:color w:val="001588"/>
                                <w:sz w:val="28"/>
                                <w:szCs w:val="28"/>
                              </w:rPr>
                            </w:pPr>
                          </w:p>
                        </w:txbxContent>
                      </v:textbox>
                    </v:shape>
                  </w:pict>
                </mc:Fallback>
              </mc:AlternateContent>
            </w:r>
            <w:r w:rsidRPr="00533AE7">
              <w:rPr>
                <w:rFonts w:asciiTheme="minorHAnsi" w:hAnsiTheme="minorHAnsi"/>
                <w:color w:val="auto"/>
                <w:sz w:val="20"/>
              </w:rPr>
              <w:t>Taux FEDER</w:t>
            </w:r>
            <w:bookmarkEnd w:id="4"/>
            <w:bookmarkEnd w:id="5"/>
          </w:p>
        </w:tc>
        <w:tc>
          <w:tcPr>
            <w:tcW w:w="4606" w:type="dxa"/>
          </w:tcPr>
          <w:p w:rsidR="00CA0098" w:rsidRPr="00533AE7" w:rsidRDefault="00CA0098" w:rsidP="00B64F75">
            <w:pPr>
              <w:pStyle w:val="Titre2"/>
              <w:outlineLvl w:val="1"/>
              <w:rPr>
                <w:rFonts w:asciiTheme="minorHAnsi" w:hAnsiTheme="minorHAnsi"/>
                <w:b w:val="0"/>
                <w:color w:val="auto"/>
                <w:sz w:val="20"/>
              </w:rPr>
            </w:pPr>
            <w:bookmarkStart w:id="6" w:name="_Toc455156418"/>
            <w:bookmarkStart w:id="7" w:name="_Toc478404241"/>
            <w:r w:rsidRPr="00533AE7">
              <w:rPr>
                <w:rFonts w:asciiTheme="minorHAnsi" w:hAnsiTheme="minorHAnsi"/>
                <w:b w:val="0"/>
                <w:color w:val="auto"/>
                <w:sz w:val="20"/>
              </w:rPr>
              <w:t xml:space="preserve">De 20 % à </w:t>
            </w:r>
            <w:r w:rsidRPr="00681DCD">
              <w:rPr>
                <w:rFonts w:asciiTheme="minorHAnsi" w:hAnsiTheme="minorHAnsi"/>
                <w:b w:val="0"/>
                <w:color w:val="auto"/>
                <w:sz w:val="20"/>
              </w:rPr>
              <w:t>50</w:t>
            </w:r>
            <w:r w:rsidRPr="00533AE7">
              <w:rPr>
                <w:rFonts w:asciiTheme="minorHAnsi" w:hAnsiTheme="minorHAnsi"/>
                <w:b w:val="0"/>
                <w:color w:val="auto"/>
                <w:sz w:val="20"/>
              </w:rPr>
              <w:t xml:space="preserve"> % du coût total éligible</w:t>
            </w:r>
            <w:bookmarkEnd w:id="6"/>
            <w:bookmarkEnd w:id="7"/>
          </w:p>
          <w:p w:rsidR="00CA0098" w:rsidRPr="00533AE7" w:rsidRDefault="00CA0098" w:rsidP="00B64F75">
            <w:pPr>
              <w:pStyle w:val="Titre2"/>
              <w:outlineLvl w:val="1"/>
              <w:rPr>
                <w:rFonts w:asciiTheme="minorHAnsi" w:hAnsiTheme="minorHAnsi"/>
                <w:b w:val="0"/>
                <w:color w:val="auto"/>
                <w:sz w:val="20"/>
              </w:rPr>
            </w:pPr>
          </w:p>
          <w:p w:rsidR="00CA0098" w:rsidRPr="00533AE7" w:rsidRDefault="00CA0098" w:rsidP="00B64F75">
            <w:pPr>
              <w:pStyle w:val="Titre2"/>
              <w:outlineLvl w:val="1"/>
              <w:rPr>
                <w:rFonts w:asciiTheme="minorHAnsi" w:hAnsiTheme="minorHAnsi"/>
                <w:b w:val="0"/>
                <w:color w:val="auto"/>
                <w:sz w:val="20"/>
              </w:rPr>
            </w:pPr>
            <w:bookmarkStart w:id="8" w:name="_Toc455156419"/>
            <w:bookmarkStart w:id="9" w:name="_Toc478404242"/>
            <w:r w:rsidRPr="00533AE7">
              <w:rPr>
                <w:rFonts w:asciiTheme="minorHAnsi" w:hAnsiTheme="minorHAnsi"/>
                <w:b w:val="0"/>
                <w:color w:val="auto"/>
                <w:sz w:val="20"/>
              </w:rPr>
              <w:t>Des dérogations pourront être accordées au taux minimum de 20% si l’opération relève d’un régime d’aides notifié ou d’un cadre normatif spécifique.</w:t>
            </w:r>
            <w:bookmarkEnd w:id="8"/>
            <w:bookmarkEnd w:id="9"/>
          </w:p>
        </w:tc>
      </w:tr>
      <w:tr w:rsidR="00CA0098" w:rsidRPr="00B12B53" w:rsidTr="00B64F75">
        <w:trPr>
          <w:trHeight w:val="821"/>
        </w:trPr>
        <w:tc>
          <w:tcPr>
            <w:tcW w:w="3778" w:type="dxa"/>
          </w:tcPr>
          <w:p w:rsidR="00CA0098" w:rsidRPr="00533AE7" w:rsidRDefault="00CA0098" w:rsidP="00B64F75">
            <w:pPr>
              <w:pStyle w:val="Titre2"/>
              <w:outlineLvl w:val="1"/>
              <w:rPr>
                <w:rFonts w:asciiTheme="minorHAnsi" w:hAnsiTheme="minorHAnsi"/>
                <w:color w:val="auto"/>
                <w:sz w:val="20"/>
              </w:rPr>
            </w:pPr>
            <w:bookmarkStart w:id="10" w:name="_Toc455156420"/>
            <w:bookmarkStart w:id="11" w:name="_Toc478404243"/>
            <w:r w:rsidRPr="00533AE7">
              <w:rPr>
                <w:rFonts w:asciiTheme="minorHAnsi" w:hAnsiTheme="minorHAnsi"/>
                <w:i/>
                <w:iCs/>
                <w:noProof/>
                <w:color w:val="auto"/>
                <w:sz w:val="20"/>
                <w:lang w:eastAsia="fr-FR"/>
              </w:rPr>
              <mc:AlternateContent>
                <mc:Choice Requires="wps">
                  <w:drawing>
                    <wp:anchor distT="0" distB="0" distL="114300" distR="114300" simplePos="0" relativeHeight="251677696" behindDoc="0" locked="0" layoutInCell="1" allowOverlap="1" wp14:anchorId="5C2FD55C" wp14:editId="3219186B">
                      <wp:simplePos x="0" y="0"/>
                      <wp:positionH relativeFrom="column">
                        <wp:posOffset>-1778953</wp:posOffset>
                      </wp:positionH>
                      <wp:positionV relativeFrom="paragraph">
                        <wp:posOffset>68573</wp:posOffset>
                      </wp:positionV>
                      <wp:extent cx="2851785" cy="341630"/>
                      <wp:effectExtent l="0" t="2222" r="22542" b="22543"/>
                      <wp:wrapNone/>
                      <wp:docPr id="4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2851785" cy="341630"/>
                              </a:xfrm>
                              <a:prstGeom prst="rect">
                                <a:avLst/>
                              </a:prstGeom>
                              <a:noFill/>
                              <a:ln w="9525">
                                <a:solidFill>
                                  <a:srgbClr val="0099FF"/>
                                </a:solidFill>
                                <a:miter lim="800000"/>
                                <a:headEnd/>
                                <a:tailEnd/>
                              </a:ln>
                            </wps:spPr>
                            <wps:txbx>
                              <w:txbxContent>
                                <w:p w:rsidR="00CA0098" w:rsidRPr="00A852A7" w:rsidRDefault="00CA0098" w:rsidP="00CA0098">
                                  <w:pPr>
                                    <w:spacing w:before="0"/>
                                    <w:jc w:val="center"/>
                                    <w:rPr>
                                      <w:rFonts w:asciiTheme="minorHAnsi" w:eastAsiaTheme="majorEastAsia" w:hAnsiTheme="minorHAnsi" w:cs="Arial"/>
                                      <w:b/>
                                      <w:bCs/>
                                      <w:iCs/>
                                      <w:color w:val="0099FF"/>
                                      <w:sz w:val="32"/>
                                      <w:szCs w:val="32"/>
                                    </w:rPr>
                                  </w:pPr>
                                  <w:r w:rsidRPr="00A852A7">
                                    <w:rPr>
                                      <w:rFonts w:asciiTheme="minorHAnsi" w:eastAsiaTheme="majorEastAsia" w:hAnsiTheme="minorHAnsi" w:cs="Arial"/>
                                      <w:b/>
                                      <w:bCs/>
                                      <w:iCs/>
                                      <w:color w:val="0099FF"/>
                                      <w:sz w:val="32"/>
                                      <w:szCs w:val="32"/>
                                    </w:rPr>
                                    <w:t>MODALITE</w:t>
                                  </w:r>
                                  <w:r>
                                    <w:rPr>
                                      <w:rFonts w:asciiTheme="minorHAnsi" w:eastAsiaTheme="majorEastAsia" w:hAnsiTheme="minorHAnsi" w:cs="Arial"/>
                                      <w:b/>
                                      <w:bCs/>
                                      <w:iCs/>
                                      <w:color w:val="0099FF"/>
                                      <w:sz w:val="32"/>
                                      <w:szCs w:val="32"/>
                                    </w:rPr>
                                    <w:t>S</w:t>
                                  </w:r>
                                  <w:r w:rsidRPr="00A852A7">
                                    <w:rPr>
                                      <w:rFonts w:asciiTheme="minorHAnsi" w:eastAsiaTheme="majorEastAsia" w:hAnsiTheme="minorHAnsi" w:cs="Arial"/>
                                      <w:b/>
                                      <w:bCs/>
                                      <w:iCs/>
                                      <w:color w:val="0099FF"/>
                                      <w:sz w:val="32"/>
                                      <w:szCs w:val="32"/>
                                    </w:rPr>
                                    <w:t xml:space="preserve"> DE FINANCEMENT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FD55C" id="_x0000_s1047" type="#_x0000_t202" style="position:absolute;left:0;text-align:left;margin-left:-140.1pt;margin-top:5.4pt;width:224.55pt;height:26.9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" filled="f" strokecolor="#09f">
                      <v:textbox>
                        <w:txbxContent>
                          <w:p w:rsidR="00CA0098" w:rsidRPr="00A852A7" w:rsidRDefault="00CA0098" w:rsidP="00CA0098">
                            <w:pPr>
                              <w:spacing w:before="0"/>
                              <w:jc w:val="center"/>
                              <w:rPr>
                                <w:rFonts w:asciiTheme="minorHAnsi" w:eastAsiaTheme="majorEastAsia" w:hAnsiTheme="minorHAnsi" w:cs="Arial"/>
                                <w:b/>
                                <w:bCs/>
                                <w:iCs/>
                                <w:color w:val="0099FF"/>
                                <w:sz w:val="32"/>
                                <w:szCs w:val="32"/>
                              </w:rPr>
                            </w:pPr>
                            <w:r w:rsidRPr="00A852A7">
                              <w:rPr>
                                <w:rFonts w:asciiTheme="minorHAnsi" w:eastAsiaTheme="majorEastAsia" w:hAnsiTheme="minorHAnsi" w:cs="Arial"/>
                                <w:b/>
                                <w:bCs/>
                                <w:iCs/>
                                <w:color w:val="0099FF"/>
                                <w:sz w:val="32"/>
                                <w:szCs w:val="32"/>
                              </w:rPr>
                              <w:t>MODALITE</w:t>
                            </w:r>
                            <w:r>
                              <w:rPr>
                                <w:rFonts w:asciiTheme="minorHAnsi" w:eastAsiaTheme="majorEastAsia" w:hAnsiTheme="minorHAnsi" w:cs="Arial"/>
                                <w:b/>
                                <w:bCs/>
                                <w:iCs/>
                                <w:color w:val="0099FF"/>
                                <w:sz w:val="32"/>
                                <w:szCs w:val="32"/>
                              </w:rPr>
                              <w:t>S</w:t>
                            </w:r>
                            <w:r w:rsidRPr="00A852A7">
                              <w:rPr>
                                <w:rFonts w:asciiTheme="minorHAnsi" w:eastAsiaTheme="majorEastAsia" w:hAnsiTheme="minorHAnsi" w:cs="Arial"/>
                                <w:b/>
                                <w:bCs/>
                                <w:iCs/>
                                <w:color w:val="0099FF"/>
                                <w:sz w:val="32"/>
                                <w:szCs w:val="32"/>
                              </w:rPr>
                              <w:t xml:space="preserve"> DE FINANCEMENT</w:t>
                            </w:r>
                          </w:p>
                        </w:txbxContent>
                      </v:textbox>
                    </v:shape>
                  </w:pict>
                </mc:Fallback>
              </mc:AlternateContent>
            </w:r>
            <w:r w:rsidRPr="00533AE7">
              <w:rPr>
                <w:rFonts w:asciiTheme="minorHAnsi" w:hAnsiTheme="minorHAnsi"/>
                <w:color w:val="auto"/>
                <w:sz w:val="20"/>
              </w:rPr>
              <w:t>Maximum de l’aide FEDER</w:t>
            </w:r>
            <w:bookmarkEnd w:id="10"/>
            <w:bookmarkEnd w:id="11"/>
          </w:p>
        </w:tc>
        <w:tc>
          <w:tcPr>
            <w:tcW w:w="4606" w:type="dxa"/>
          </w:tcPr>
          <w:p w:rsidR="00CA0098" w:rsidRPr="00533AE7" w:rsidRDefault="00CA0098" w:rsidP="00B64F75">
            <w:pPr>
              <w:pStyle w:val="Titre2"/>
              <w:outlineLvl w:val="1"/>
              <w:rPr>
                <w:rFonts w:asciiTheme="minorHAnsi" w:hAnsiTheme="minorHAnsi"/>
                <w:b w:val="0"/>
                <w:color w:val="auto"/>
                <w:sz w:val="20"/>
              </w:rPr>
            </w:pPr>
            <w:bookmarkStart w:id="12" w:name="_Toc455156421"/>
            <w:bookmarkStart w:id="13" w:name="_Toc478404244"/>
            <w:r>
              <w:rPr>
                <w:rFonts w:asciiTheme="minorHAnsi" w:hAnsiTheme="minorHAnsi"/>
                <w:b w:val="0"/>
                <w:color w:val="auto"/>
                <w:sz w:val="20"/>
              </w:rPr>
              <w:t>500</w:t>
            </w:r>
            <w:r w:rsidRPr="00533AE7">
              <w:rPr>
                <w:rFonts w:asciiTheme="minorHAnsi" w:hAnsiTheme="minorHAnsi"/>
                <w:b w:val="0"/>
                <w:color w:val="auto"/>
                <w:sz w:val="20"/>
              </w:rPr>
              <w:t xml:space="preserve"> 000 € (plafond annuel par dossier)</w:t>
            </w:r>
            <w:bookmarkEnd w:id="12"/>
            <w:bookmarkEnd w:id="13"/>
          </w:p>
        </w:tc>
      </w:tr>
      <w:tr w:rsidR="00CA0098" w:rsidRPr="00B12B53" w:rsidTr="00B64F75">
        <w:trPr>
          <w:trHeight w:val="881"/>
        </w:trPr>
        <w:tc>
          <w:tcPr>
            <w:tcW w:w="3778" w:type="dxa"/>
          </w:tcPr>
          <w:p w:rsidR="00CA0098" w:rsidRPr="00533AE7" w:rsidRDefault="00CA0098" w:rsidP="00B64F75">
            <w:pPr>
              <w:pStyle w:val="Titre2"/>
              <w:outlineLvl w:val="1"/>
              <w:rPr>
                <w:rFonts w:asciiTheme="minorHAnsi" w:hAnsiTheme="minorHAnsi"/>
                <w:color w:val="auto"/>
                <w:sz w:val="20"/>
              </w:rPr>
            </w:pPr>
            <w:bookmarkStart w:id="14" w:name="_Toc455156422"/>
            <w:bookmarkStart w:id="15" w:name="_Toc478404245"/>
            <w:r w:rsidRPr="00533AE7">
              <w:rPr>
                <w:rFonts w:asciiTheme="minorHAnsi" w:hAnsiTheme="minorHAnsi"/>
                <w:color w:val="auto"/>
                <w:sz w:val="20"/>
              </w:rPr>
              <w:t>Minimum de l’aide FEDER</w:t>
            </w:r>
            <w:bookmarkEnd w:id="14"/>
            <w:bookmarkEnd w:id="15"/>
          </w:p>
        </w:tc>
        <w:tc>
          <w:tcPr>
            <w:tcW w:w="4606" w:type="dxa"/>
          </w:tcPr>
          <w:p w:rsidR="00CA0098" w:rsidRPr="00533AE7" w:rsidRDefault="00CA0098" w:rsidP="00B64F75">
            <w:pPr>
              <w:pStyle w:val="Titre2"/>
              <w:outlineLvl w:val="1"/>
              <w:rPr>
                <w:rFonts w:asciiTheme="minorHAnsi" w:hAnsiTheme="minorHAnsi"/>
                <w:b w:val="0"/>
                <w:color w:val="auto"/>
                <w:sz w:val="20"/>
              </w:rPr>
            </w:pPr>
            <w:bookmarkStart w:id="16" w:name="_Toc455156423"/>
            <w:bookmarkStart w:id="17" w:name="_Toc478404246"/>
            <w:r w:rsidRPr="00533AE7">
              <w:rPr>
                <w:rFonts w:asciiTheme="minorHAnsi" w:hAnsiTheme="minorHAnsi"/>
                <w:b w:val="0"/>
                <w:color w:val="auto"/>
                <w:sz w:val="20"/>
              </w:rPr>
              <w:t>10 000 € (plancher annuel)</w:t>
            </w:r>
            <w:bookmarkEnd w:id="16"/>
            <w:bookmarkEnd w:id="17"/>
          </w:p>
        </w:tc>
      </w:tr>
      <w:tr w:rsidR="00CA0098" w:rsidRPr="00B12B53" w:rsidTr="00B64F75">
        <w:trPr>
          <w:trHeight w:val="898"/>
        </w:trPr>
        <w:tc>
          <w:tcPr>
            <w:tcW w:w="3778" w:type="dxa"/>
          </w:tcPr>
          <w:p w:rsidR="00CA0098" w:rsidRPr="00533AE7" w:rsidRDefault="00CA0098" w:rsidP="00B64F75">
            <w:pPr>
              <w:pStyle w:val="Titre2"/>
              <w:outlineLvl w:val="1"/>
              <w:rPr>
                <w:rFonts w:asciiTheme="minorHAnsi" w:hAnsiTheme="minorHAnsi"/>
              </w:rPr>
            </w:pPr>
            <w:bookmarkStart w:id="18" w:name="_Toc455156424"/>
            <w:bookmarkStart w:id="19" w:name="_Toc478404247"/>
            <w:r w:rsidRPr="00533AE7">
              <w:rPr>
                <w:rFonts w:asciiTheme="minorHAnsi" w:hAnsiTheme="minorHAnsi"/>
                <w:color w:val="auto"/>
                <w:sz w:val="20"/>
              </w:rPr>
              <w:t>Autres dispositions</w:t>
            </w:r>
            <w:bookmarkEnd w:id="18"/>
            <w:bookmarkEnd w:id="19"/>
          </w:p>
        </w:tc>
        <w:tc>
          <w:tcPr>
            <w:tcW w:w="4606" w:type="dxa"/>
          </w:tcPr>
          <w:p w:rsidR="00CA0098" w:rsidRPr="00533AE7" w:rsidRDefault="00CA0098" w:rsidP="00B64F75">
            <w:pPr>
              <w:pStyle w:val="Titre2"/>
              <w:outlineLvl w:val="1"/>
              <w:rPr>
                <w:rFonts w:asciiTheme="minorHAnsi" w:hAnsiTheme="minorHAnsi"/>
                <w:b w:val="0"/>
                <w:color w:val="auto"/>
                <w:sz w:val="20"/>
              </w:rPr>
            </w:pPr>
          </w:p>
        </w:tc>
      </w:tr>
    </w:tbl>
    <w:p w:rsidR="00550069" w:rsidRPr="00CA0098" w:rsidRDefault="00550069">
      <w:pPr>
        <w:rPr>
          <w:rFonts w:asciiTheme="minorHAnsi" w:eastAsiaTheme="majorEastAsia" w:hAnsiTheme="minorHAnsi" w:cs="Times New Roman"/>
          <w:color w:val="001588"/>
          <w:sz w:val="28"/>
        </w:rPr>
      </w:pPr>
      <w:bookmarkStart w:id="20" w:name="_GoBack"/>
      <w:bookmarkEnd w:id="20"/>
    </w:p>
    <w:sectPr w:rsidR="00550069" w:rsidRPr="00CA0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795"/>
    <w:multiLevelType w:val="hybridMultilevel"/>
    <w:tmpl w:val="D8D6451C"/>
    <w:lvl w:ilvl="0" w:tplc="CF72EC1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B1342"/>
    <w:multiLevelType w:val="hybridMultilevel"/>
    <w:tmpl w:val="F8601BDE"/>
    <w:lvl w:ilvl="0" w:tplc="CF72EC1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686C07"/>
    <w:multiLevelType w:val="hybridMultilevel"/>
    <w:tmpl w:val="3EBC4182"/>
    <w:lvl w:ilvl="0" w:tplc="CF72EC1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BA6D83"/>
    <w:multiLevelType w:val="hybridMultilevel"/>
    <w:tmpl w:val="13646578"/>
    <w:lvl w:ilvl="0" w:tplc="CF72EC1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AF20C9"/>
    <w:multiLevelType w:val="hybridMultilevel"/>
    <w:tmpl w:val="EC26FC6A"/>
    <w:lvl w:ilvl="0" w:tplc="CF72EC1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98"/>
    <w:rsid w:val="00550069"/>
    <w:rsid w:val="00CA0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EF73"/>
  <w15:chartTrackingRefBased/>
  <w15:docId w15:val="{3DC048FC-51C2-4281-B8F2-9C384B90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098"/>
    <w:pPr>
      <w:spacing w:before="120" w:after="0" w:line="240" w:lineRule="auto"/>
      <w:jc w:val="both"/>
    </w:pPr>
    <w:rPr>
      <w:rFonts w:ascii="Times New Roman" w:hAnsi="Times New Roman"/>
    </w:rPr>
  </w:style>
  <w:style w:type="paragraph" w:styleId="Titre2">
    <w:name w:val="heading 2"/>
    <w:basedOn w:val="Normal"/>
    <w:next w:val="Normal"/>
    <w:link w:val="Titre2Car"/>
    <w:uiPriority w:val="9"/>
    <w:unhideWhenUsed/>
    <w:qFormat/>
    <w:rsid w:val="00CA0098"/>
    <w:pPr>
      <w:keepNext/>
      <w:keepLines/>
      <w:spacing w:after="120"/>
      <w:outlineLvl w:val="1"/>
    </w:pPr>
    <w:rPr>
      <w:rFonts w:ascii="Arial" w:eastAsiaTheme="majorEastAsia" w:hAnsi="Arial" w:cs="Times New Roman"/>
      <w:b/>
      <w:bCs/>
      <w:color w:val="001588"/>
      <w:sz w:val="28"/>
    </w:rPr>
  </w:style>
  <w:style w:type="paragraph" w:styleId="Titre3">
    <w:name w:val="heading 3"/>
    <w:basedOn w:val="Normal"/>
    <w:next w:val="Normal"/>
    <w:link w:val="Titre3Car"/>
    <w:uiPriority w:val="9"/>
    <w:unhideWhenUsed/>
    <w:qFormat/>
    <w:rsid w:val="00CA0098"/>
    <w:pPr>
      <w:keepNext/>
      <w:keepLines/>
      <w:spacing w:before="0"/>
      <w:ind w:left="709"/>
      <w:outlineLvl w:val="2"/>
    </w:pPr>
    <w:rPr>
      <w:rFonts w:ascii="Arial" w:eastAsiaTheme="majorEastAsia" w:hAnsi="Arial" w:cstheme="majorBidi"/>
      <w:b/>
      <w:bCs/>
      <w:color w:val="00B0F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A0098"/>
    <w:rPr>
      <w:rFonts w:ascii="Arial" w:eastAsiaTheme="majorEastAsia" w:hAnsi="Arial" w:cs="Times New Roman"/>
      <w:b/>
      <w:bCs/>
      <w:color w:val="001588"/>
      <w:sz w:val="28"/>
    </w:rPr>
  </w:style>
  <w:style w:type="character" w:customStyle="1" w:styleId="Titre3Car">
    <w:name w:val="Titre 3 Car"/>
    <w:basedOn w:val="Policepardfaut"/>
    <w:link w:val="Titre3"/>
    <w:uiPriority w:val="9"/>
    <w:rsid w:val="00CA0098"/>
    <w:rPr>
      <w:rFonts w:ascii="Arial" w:eastAsiaTheme="majorEastAsia" w:hAnsi="Arial" w:cstheme="majorBidi"/>
      <w:b/>
      <w:bCs/>
      <w:color w:val="00B0F0"/>
      <w:sz w:val="28"/>
    </w:rPr>
  </w:style>
  <w:style w:type="paragraph" w:styleId="Paragraphedeliste">
    <w:name w:val="List Paragraph"/>
    <w:aliases w:val="Bullet 1,Normal bullet 2,Yellow Bullet,Paragraph,Table of contents numbered"/>
    <w:basedOn w:val="Normal"/>
    <w:link w:val="ParagraphedelisteCar"/>
    <w:uiPriority w:val="34"/>
    <w:qFormat/>
    <w:rsid w:val="00CA0098"/>
    <w:pPr>
      <w:ind w:left="720"/>
      <w:contextualSpacing/>
    </w:pPr>
  </w:style>
  <w:style w:type="character" w:customStyle="1" w:styleId="ParagraphedelisteCar">
    <w:name w:val="Paragraphe de liste Car"/>
    <w:aliases w:val="Bullet 1 Car,Normal bullet 2 Car,Yellow Bullet Car,Paragraph Car,Table of contents numbered Car"/>
    <w:basedOn w:val="Policepardfaut"/>
    <w:link w:val="Paragraphedeliste"/>
    <w:uiPriority w:val="34"/>
    <w:rsid w:val="00CA0098"/>
    <w:rPr>
      <w:rFonts w:ascii="Times New Roman" w:hAnsi="Times New Roman"/>
    </w:rPr>
  </w:style>
  <w:style w:type="table" w:styleId="Grilledutableau">
    <w:name w:val="Table Grid"/>
    <w:basedOn w:val="TableauNormal"/>
    <w:uiPriority w:val="59"/>
    <w:rsid w:val="00CA0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174</Words>
  <Characters>963</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GARDON-KUPISZ Isabelle</dc:creator>
  <cp:keywords/>
  <dc:description/>
  <cp:lastModifiedBy>GARDON-KUPISZ Isabelle</cp:lastModifiedBy>
  <cp:revision>1</cp:revision>
  <dcterms:created xsi:type="dcterms:W3CDTF">2020-11-27T08:20:00Z</dcterms:created>
  <dcterms:modified xsi:type="dcterms:W3CDTF">2020-11-27T08:23:00Z</dcterms:modified>
</cp:coreProperties>
</file>