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5635" w14:textId="169B09EF" w:rsidR="3C48116E" w:rsidRDefault="5513F5F3" w:rsidP="083D434E">
      <w:pPr>
        <w:rPr>
          <w:b/>
          <w:bCs/>
          <w:sz w:val="36"/>
          <w:szCs w:val="36"/>
        </w:rPr>
      </w:pPr>
      <w:bookmarkStart w:id="0" w:name="_GoBack"/>
      <w:bookmarkEnd w:id="0"/>
      <w:r w:rsidRPr="6FF424F0">
        <w:rPr>
          <w:b/>
          <w:bCs/>
          <w:sz w:val="36"/>
          <w:szCs w:val="36"/>
        </w:rPr>
        <w:t xml:space="preserve">FONDS </w:t>
      </w:r>
      <w:r w:rsidR="237F48C4" w:rsidRPr="6FF424F0">
        <w:rPr>
          <w:b/>
          <w:bCs/>
          <w:sz w:val="36"/>
          <w:szCs w:val="36"/>
        </w:rPr>
        <w:t>SOLIDARITE SPORT</w:t>
      </w:r>
      <w:r w:rsidRPr="6FF424F0">
        <w:rPr>
          <w:b/>
          <w:bCs/>
          <w:sz w:val="36"/>
          <w:szCs w:val="36"/>
        </w:rPr>
        <w:t xml:space="preserve"> </w:t>
      </w:r>
      <w:r w:rsidR="00737A54" w:rsidRPr="6FF424F0">
        <w:rPr>
          <w:b/>
          <w:bCs/>
          <w:sz w:val="36"/>
          <w:szCs w:val="36"/>
        </w:rPr>
        <w:t>- FAQ</w:t>
      </w:r>
    </w:p>
    <w:p w14:paraId="0436766A" w14:textId="1E8ABAAC" w:rsidR="00115A1D" w:rsidRPr="00115A1D" w:rsidRDefault="00115A1D" w:rsidP="083D434E">
      <w:pPr>
        <w:rPr>
          <w:sz w:val="28"/>
          <w:szCs w:val="28"/>
        </w:rPr>
      </w:pPr>
      <w:r w:rsidRPr="2059B337">
        <w:rPr>
          <w:sz w:val="28"/>
          <w:szCs w:val="28"/>
        </w:rPr>
        <w:t xml:space="preserve">Version du </w:t>
      </w:r>
      <w:r w:rsidR="009F469B">
        <w:rPr>
          <w:sz w:val="28"/>
          <w:szCs w:val="28"/>
        </w:rPr>
        <w:t>23 septembre</w:t>
      </w:r>
      <w:r w:rsidR="00B7002B">
        <w:rPr>
          <w:sz w:val="28"/>
          <w:szCs w:val="28"/>
        </w:rPr>
        <w:t xml:space="preserve"> </w:t>
      </w:r>
      <w:r w:rsidRPr="2059B337">
        <w:rPr>
          <w:sz w:val="28"/>
          <w:szCs w:val="28"/>
        </w:rPr>
        <w:t>2020</w:t>
      </w:r>
    </w:p>
    <w:p w14:paraId="56824CD8" w14:textId="77777777" w:rsidR="008C75F4" w:rsidRDefault="008C75F4"/>
    <w:tbl>
      <w:tblPr>
        <w:tblStyle w:val="Grilledutableau"/>
        <w:tblW w:w="15308" w:type="dxa"/>
        <w:tblLook w:val="04A0" w:firstRow="1" w:lastRow="0" w:firstColumn="1" w:lastColumn="0" w:noHBand="0" w:noVBand="1"/>
      </w:tblPr>
      <w:tblGrid>
        <w:gridCol w:w="2263"/>
        <w:gridCol w:w="3887"/>
        <w:gridCol w:w="9158"/>
      </w:tblGrid>
      <w:tr w:rsidR="007703D8" w14:paraId="73780BB7" w14:textId="77777777" w:rsidTr="23E9A5BD">
        <w:tc>
          <w:tcPr>
            <w:tcW w:w="2263" w:type="dxa"/>
            <w:vMerge w:val="restart"/>
          </w:tcPr>
          <w:p w14:paraId="11727D1D" w14:textId="2832F1DE" w:rsidR="007703D8" w:rsidRDefault="007703D8" w:rsidP="5513F5F3">
            <w:pPr>
              <w:rPr>
                <w:b/>
                <w:bCs/>
              </w:rPr>
            </w:pPr>
            <w:r w:rsidRPr="2472D8E6">
              <w:rPr>
                <w:b/>
                <w:bCs/>
              </w:rPr>
              <w:t xml:space="preserve">QU’EST-CE QUE LE NOUVEAU FONDS </w:t>
            </w:r>
            <w:r w:rsidR="5CDD6565" w:rsidRPr="2472D8E6">
              <w:rPr>
                <w:b/>
                <w:bCs/>
              </w:rPr>
              <w:t xml:space="preserve">SOLIDARITE SPORT </w:t>
            </w:r>
            <w:r w:rsidRPr="2472D8E6">
              <w:rPr>
                <w:b/>
                <w:bCs/>
              </w:rPr>
              <w:t>?</w:t>
            </w:r>
          </w:p>
          <w:p w14:paraId="70367A41" w14:textId="3258C75E" w:rsidR="007703D8" w:rsidRPr="005B6C50" w:rsidRDefault="007703D8" w:rsidP="005B6C50">
            <w:pPr>
              <w:rPr>
                <w:b/>
                <w:bCs/>
              </w:rPr>
            </w:pPr>
            <w:r w:rsidRPr="2472D8E6">
              <w:rPr>
                <w:b/>
                <w:bCs/>
              </w:rPr>
              <w:t xml:space="preserve">MA STRUCTURE EST-ELLE ELIGIBLE AU FONDS </w:t>
            </w:r>
            <w:r w:rsidR="2C066449" w:rsidRPr="2472D8E6">
              <w:rPr>
                <w:b/>
                <w:bCs/>
              </w:rPr>
              <w:t xml:space="preserve">SOLIDARITE SPORT </w:t>
            </w:r>
            <w:r w:rsidRPr="2472D8E6">
              <w:rPr>
                <w:b/>
                <w:bCs/>
              </w:rPr>
              <w:t>?</w:t>
            </w:r>
          </w:p>
          <w:p w14:paraId="5FCAE850" w14:textId="77777777" w:rsidR="007703D8" w:rsidRDefault="007703D8" w:rsidP="00620D39">
            <w:pPr>
              <w:rPr>
                <w:b/>
                <w:bCs/>
              </w:rPr>
            </w:pPr>
          </w:p>
        </w:tc>
        <w:tc>
          <w:tcPr>
            <w:tcW w:w="3887" w:type="dxa"/>
          </w:tcPr>
          <w:p w14:paraId="063F29D8" w14:textId="39FE3ABE" w:rsidR="007703D8" w:rsidRDefault="007703D8" w:rsidP="5513F5F3">
            <w:pPr>
              <w:rPr>
                <w:u w:val="single"/>
              </w:rPr>
            </w:pPr>
            <w:r w:rsidRPr="5513F5F3">
              <w:rPr>
                <w:u w:val="single"/>
              </w:rPr>
              <w:t xml:space="preserve">Qu’est-ce que le Fonds </w:t>
            </w:r>
            <w:r w:rsidR="00824ADF">
              <w:rPr>
                <w:u w:val="single"/>
              </w:rPr>
              <w:t>Solidarité Sport</w:t>
            </w:r>
            <w:r w:rsidRPr="5513F5F3">
              <w:rPr>
                <w:u w:val="single"/>
              </w:rPr>
              <w:t xml:space="preserve"> de la Région des Pays de la Loire ?</w:t>
            </w:r>
          </w:p>
        </w:tc>
        <w:tc>
          <w:tcPr>
            <w:tcW w:w="9158" w:type="dxa"/>
          </w:tcPr>
          <w:p w14:paraId="356F67E5" w14:textId="53040C83" w:rsidR="00FE36C6" w:rsidRDefault="007703D8" w:rsidP="5513F5F3">
            <w:pPr>
              <w:rPr>
                <w:rFonts w:eastAsia="Calibri"/>
              </w:rPr>
            </w:pPr>
            <w:r w:rsidRPr="6F3A8B4A">
              <w:rPr>
                <w:rFonts w:eastAsia="Calibri"/>
              </w:rPr>
              <w:t xml:space="preserve">Pour faire face aux difficultés </w:t>
            </w:r>
            <w:r w:rsidR="00B36FFD">
              <w:rPr>
                <w:rFonts w:eastAsia="Calibri"/>
              </w:rPr>
              <w:t xml:space="preserve">économiques </w:t>
            </w:r>
            <w:r w:rsidRPr="6F3A8B4A">
              <w:rPr>
                <w:rFonts w:eastAsia="Calibri"/>
              </w:rPr>
              <w:t xml:space="preserve">rencontrées </w:t>
            </w:r>
            <w:r w:rsidR="00254BEF" w:rsidRPr="00B36FFD">
              <w:rPr>
                <w:rFonts w:eastAsia="Calibri"/>
              </w:rPr>
              <w:t>du fait de la crise sanitaire</w:t>
            </w:r>
            <w:r w:rsidR="00254BEF">
              <w:rPr>
                <w:rFonts w:eastAsia="Calibri"/>
              </w:rPr>
              <w:t xml:space="preserve"> </w:t>
            </w:r>
            <w:r w:rsidR="00254BEF" w:rsidRPr="00B36FFD">
              <w:rPr>
                <w:rFonts w:eastAsia="Calibri"/>
              </w:rPr>
              <w:t>liée au COVID-19</w:t>
            </w:r>
            <w:r w:rsidR="00254BEF">
              <w:rPr>
                <w:rFonts w:eastAsia="Calibri"/>
              </w:rPr>
              <w:t xml:space="preserve"> </w:t>
            </w:r>
            <w:r w:rsidRPr="6F3A8B4A">
              <w:rPr>
                <w:rFonts w:eastAsia="Calibri"/>
              </w:rPr>
              <w:t xml:space="preserve">par les associations </w:t>
            </w:r>
            <w:r w:rsidR="00B36FFD">
              <w:rPr>
                <w:rFonts w:eastAsia="Calibri"/>
              </w:rPr>
              <w:t>sportives employeuses</w:t>
            </w:r>
            <w:r w:rsidRPr="6F3A8B4A">
              <w:rPr>
                <w:rFonts w:eastAsia="Calibri"/>
              </w:rPr>
              <w:t xml:space="preserve">, un fonds </w:t>
            </w:r>
            <w:r w:rsidR="00B04DE4">
              <w:rPr>
                <w:rFonts w:eastAsia="Calibri"/>
              </w:rPr>
              <w:t>de solidarité</w:t>
            </w:r>
            <w:r w:rsidRPr="6F3A8B4A">
              <w:rPr>
                <w:rFonts w:eastAsia="Calibri"/>
              </w:rPr>
              <w:t xml:space="preserve"> </w:t>
            </w:r>
            <w:r w:rsidR="00AD36E1">
              <w:rPr>
                <w:rFonts w:eastAsia="Calibri"/>
              </w:rPr>
              <w:t>a été</w:t>
            </w:r>
            <w:r w:rsidRPr="6F3A8B4A">
              <w:rPr>
                <w:rFonts w:eastAsia="Calibri"/>
              </w:rPr>
              <w:t xml:space="preserve"> mis en place</w:t>
            </w:r>
            <w:r w:rsidR="00AD36E1">
              <w:rPr>
                <w:rFonts w:eastAsia="Calibri"/>
              </w:rPr>
              <w:t xml:space="preserve"> en 2020</w:t>
            </w:r>
            <w:r w:rsidRPr="6F3A8B4A">
              <w:rPr>
                <w:rFonts w:eastAsia="Calibri"/>
              </w:rPr>
              <w:t xml:space="preserve"> par la Région des Pays de la Loire : </w:t>
            </w:r>
            <w:r w:rsidR="00B04DE4">
              <w:rPr>
                <w:rFonts w:eastAsia="Calibri"/>
              </w:rPr>
              <w:t xml:space="preserve">800 000 </w:t>
            </w:r>
            <w:r w:rsidRPr="6F3A8B4A">
              <w:rPr>
                <w:rFonts w:eastAsia="Calibri"/>
              </w:rPr>
              <w:t xml:space="preserve">€ sont ainsi débloqués pour aider </w:t>
            </w:r>
            <w:r w:rsidR="00FE36C6">
              <w:rPr>
                <w:rFonts w:eastAsia="Calibri"/>
              </w:rPr>
              <w:t>c</w:t>
            </w:r>
            <w:r w:rsidRPr="6F3A8B4A">
              <w:rPr>
                <w:rFonts w:eastAsia="Calibri"/>
              </w:rPr>
              <w:t>es associations</w:t>
            </w:r>
            <w:r w:rsidR="00B04DE4">
              <w:rPr>
                <w:rFonts w:eastAsia="Calibri"/>
              </w:rPr>
              <w:t>.</w:t>
            </w:r>
          </w:p>
          <w:p w14:paraId="405E2954" w14:textId="5C0DC2B8" w:rsidR="00877521" w:rsidRDefault="00877521" w:rsidP="00877521">
            <w:pPr>
              <w:rPr>
                <w:rFonts w:eastAsia="Calibri"/>
              </w:rPr>
            </w:pPr>
            <w:r w:rsidRPr="00B36FFD">
              <w:rPr>
                <w:rFonts w:eastAsia="Calibri"/>
              </w:rPr>
              <w:t xml:space="preserve">Ce fonds </w:t>
            </w:r>
            <w:r>
              <w:rPr>
                <w:rFonts w:eastAsia="Calibri"/>
              </w:rPr>
              <w:t>vise à apporter aux associations</w:t>
            </w:r>
            <w:r w:rsidRPr="00B36FFD">
              <w:rPr>
                <w:rFonts w:eastAsia="Calibri"/>
              </w:rPr>
              <w:t xml:space="preserve"> un soutien financier exceptionnel afin de leur permettre de maintenir leurs activités</w:t>
            </w:r>
            <w:r>
              <w:rPr>
                <w:rFonts w:eastAsia="Calibri"/>
              </w:rPr>
              <w:t xml:space="preserve"> </w:t>
            </w:r>
            <w:r w:rsidRPr="00B36FFD">
              <w:rPr>
                <w:rFonts w:eastAsia="Calibri"/>
              </w:rPr>
              <w:t>et préserver l’emploi.</w:t>
            </w:r>
          </w:p>
          <w:p w14:paraId="23758370" w14:textId="06024DDC" w:rsidR="007703D8" w:rsidRDefault="00FE36C6" w:rsidP="00877521">
            <w:pPr>
              <w:rPr>
                <w:rFonts w:eastAsia="Calibri"/>
              </w:rPr>
            </w:pPr>
            <w:r>
              <w:rPr>
                <w:rFonts w:eastAsia="Calibri"/>
              </w:rPr>
              <w:t>L</w:t>
            </w:r>
            <w:r w:rsidR="007703D8" w:rsidRPr="6F3A8B4A">
              <w:rPr>
                <w:rFonts w:eastAsia="Calibri"/>
              </w:rPr>
              <w:t xml:space="preserve">a subvention est limitée à </w:t>
            </w:r>
            <w:r w:rsidR="00B7002B">
              <w:rPr>
                <w:rFonts w:eastAsia="Calibri"/>
              </w:rPr>
              <w:t>3</w:t>
            </w:r>
            <w:r w:rsidR="007703D8" w:rsidRPr="6F3A8B4A">
              <w:rPr>
                <w:rFonts w:eastAsia="Calibri"/>
              </w:rPr>
              <w:t>0% du déficit</w:t>
            </w:r>
            <w:r w:rsidR="00B7002B">
              <w:rPr>
                <w:rFonts w:eastAsia="Calibri"/>
              </w:rPr>
              <w:t xml:space="preserve"> de l’année en cours</w:t>
            </w:r>
            <w:r w:rsidR="00BA0DB7">
              <w:rPr>
                <w:rFonts w:eastAsia="Calibri"/>
              </w:rPr>
              <w:t xml:space="preserve">. Le montant </w:t>
            </w:r>
            <w:r w:rsidR="00073ACB">
              <w:rPr>
                <w:rFonts w:eastAsia="Calibri"/>
              </w:rPr>
              <w:t>maximum de</w:t>
            </w:r>
            <w:r w:rsidR="00BA0DB7">
              <w:rPr>
                <w:rFonts w:eastAsia="Calibri"/>
              </w:rPr>
              <w:t xml:space="preserve"> la </w:t>
            </w:r>
            <w:r w:rsidR="007703D8" w:rsidRPr="6F3A8B4A">
              <w:rPr>
                <w:rFonts w:eastAsia="Calibri"/>
              </w:rPr>
              <w:t xml:space="preserve">subvention </w:t>
            </w:r>
            <w:r w:rsidR="00073ACB">
              <w:rPr>
                <w:rFonts w:eastAsia="Calibri"/>
              </w:rPr>
              <w:t>est fixé à</w:t>
            </w:r>
            <w:r w:rsidR="00BA0DB7">
              <w:rPr>
                <w:rFonts w:eastAsia="Calibri"/>
              </w:rPr>
              <w:t xml:space="preserve"> </w:t>
            </w:r>
            <w:r w:rsidR="00B7002B">
              <w:rPr>
                <w:rFonts w:eastAsia="Calibri"/>
              </w:rPr>
              <w:t>7</w:t>
            </w:r>
            <w:r w:rsidR="00BA0DB7">
              <w:rPr>
                <w:rFonts w:eastAsia="Calibri"/>
              </w:rPr>
              <w:t xml:space="preserve"> 000 </w:t>
            </w:r>
            <w:r w:rsidR="007703D8" w:rsidRPr="6F3A8B4A">
              <w:rPr>
                <w:rFonts w:eastAsia="Calibri"/>
              </w:rPr>
              <w:t xml:space="preserve">€. </w:t>
            </w:r>
          </w:p>
          <w:p w14:paraId="4CB5BF48" w14:textId="16A718F7" w:rsidR="002A0972" w:rsidRPr="00877521" w:rsidRDefault="002A0972" w:rsidP="00877521"/>
        </w:tc>
      </w:tr>
      <w:tr w:rsidR="007703D8" w14:paraId="55ECE37B" w14:textId="77777777" w:rsidTr="23E9A5BD">
        <w:tc>
          <w:tcPr>
            <w:tcW w:w="2263" w:type="dxa"/>
            <w:vMerge/>
          </w:tcPr>
          <w:p w14:paraId="72D15D46" w14:textId="77777777" w:rsidR="007703D8" w:rsidRDefault="007703D8" w:rsidP="00620D39">
            <w:pPr>
              <w:rPr>
                <w:b/>
                <w:bCs/>
              </w:rPr>
            </w:pPr>
          </w:p>
        </w:tc>
        <w:tc>
          <w:tcPr>
            <w:tcW w:w="3887" w:type="dxa"/>
          </w:tcPr>
          <w:p w14:paraId="64F43339" w14:textId="77777777" w:rsidR="007703D8" w:rsidRDefault="007703D8" w:rsidP="5513F5F3">
            <w:pPr>
              <w:rPr>
                <w:u w:val="single"/>
              </w:rPr>
            </w:pPr>
            <w:r w:rsidRPr="5513F5F3">
              <w:rPr>
                <w:u w:val="single"/>
              </w:rPr>
              <w:t>Ma structure est-elle éligible ?</w:t>
            </w:r>
          </w:p>
        </w:tc>
        <w:tc>
          <w:tcPr>
            <w:tcW w:w="9158" w:type="dxa"/>
          </w:tcPr>
          <w:p w14:paraId="075E0806" w14:textId="77777777" w:rsidR="007703D8" w:rsidRDefault="007703D8" w:rsidP="005B6C50">
            <w:r>
              <w:t xml:space="preserve">Pour pouvoir bénéficier de cette aide exceptionnelle, vous devez </w:t>
            </w:r>
            <w:r w:rsidRPr="00824ADF">
              <w:rPr>
                <w:u w:val="single"/>
              </w:rPr>
              <w:t>cumuler</w:t>
            </w:r>
            <w:r>
              <w:t xml:space="preserve"> les conditions suivantes :</w:t>
            </w:r>
          </w:p>
          <w:p w14:paraId="062D5B0D" w14:textId="2F4B89D5" w:rsidR="007163EC" w:rsidRDefault="007163EC" w:rsidP="007163EC">
            <w:pPr>
              <w:pStyle w:val="Paragraphedeliste"/>
              <w:numPr>
                <w:ilvl w:val="0"/>
                <w:numId w:val="4"/>
              </w:numPr>
            </w:pPr>
            <w:r>
              <w:t>Être une</w:t>
            </w:r>
            <w:r w:rsidRPr="007163EC">
              <w:t xml:space="preserve"> association dont le siège social est situé en Pays de la Loire</w:t>
            </w:r>
            <w:r w:rsidR="0083241B">
              <w:t xml:space="preserve"> </w:t>
            </w:r>
            <w:r w:rsidRPr="007163EC">
              <w:t>;</w:t>
            </w:r>
          </w:p>
          <w:p w14:paraId="0065D2DC" w14:textId="70530102" w:rsidR="0083241B" w:rsidRDefault="0083241B" w:rsidP="007163EC">
            <w:pPr>
              <w:pStyle w:val="Paragraphedeliste"/>
              <w:numPr>
                <w:ilvl w:val="0"/>
                <w:numId w:val="4"/>
              </w:numPr>
            </w:pPr>
            <w:r>
              <w:t xml:space="preserve">Être </w:t>
            </w:r>
            <w:r w:rsidR="007163EC" w:rsidRPr="007163EC">
              <w:t>affiliée à une fédération sportive</w:t>
            </w:r>
            <w:r w:rsidR="00824ADF">
              <w:t xml:space="preserve"> </w:t>
            </w:r>
            <w:r w:rsidR="007163EC" w:rsidRPr="007163EC">
              <w:t>;</w:t>
            </w:r>
          </w:p>
          <w:p w14:paraId="46E5FB45" w14:textId="3B5A9F24" w:rsidR="00824ADF" w:rsidRDefault="0083241B" w:rsidP="007163EC">
            <w:pPr>
              <w:pStyle w:val="Paragraphedeliste"/>
              <w:numPr>
                <w:ilvl w:val="0"/>
                <w:numId w:val="4"/>
              </w:numPr>
            </w:pPr>
            <w:r>
              <w:t>Relever</w:t>
            </w:r>
            <w:r w:rsidR="007163EC" w:rsidRPr="007163EC">
              <w:t xml:space="preserve"> du sport amateur</w:t>
            </w:r>
            <w:r w:rsidR="00824ADF">
              <w:t xml:space="preserve"> </w:t>
            </w:r>
            <w:r w:rsidR="007163EC" w:rsidRPr="007163EC">
              <w:t>;</w:t>
            </w:r>
          </w:p>
          <w:p w14:paraId="34E48D79" w14:textId="7EE2C48A" w:rsidR="00824ADF" w:rsidRDefault="00824ADF" w:rsidP="007163EC">
            <w:pPr>
              <w:pStyle w:val="Paragraphedeliste"/>
              <w:numPr>
                <w:ilvl w:val="0"/>
                <w:numId w:val="4"/>
              </w:numPr>
            </w:pPr>
            <w:r>
              <w:t>Employer</w:t>
            </w:r>
            <w:r w:rsidR="007163EC" w:rsidRPr="007163EC">
              <w:t xml:space="preserve"> au moins 1 salarié en CDI ou CDD en cours</w:t>
            </w:r>
            <w:r w:rsidR="00073ACB">
              <w:t xml:space="preserve"> </w:t>
            </w:r>
            <w:r w:rsidR="007163EC" w:rsidRPr="007163EC">
              <w:t>;</w:t>
            </w:r>
          </w:p>
          <w:p w14:paraId="06396684" w14:textId="3B98BE87" w:rsidR="007703D8" w:rsidRDefault="00073ACB" w:rsidP="007163EC">
            <w:pPr>
              <w:pStyle w:val="Paragraphedeliste"/>
              <w:numPr>
                <w:ilvl w:val="0"/>
                <w:numId w:val="4"/>
              </w:numPr>
            </w:pPr>
            <w:r>
              <w:t>Présent</w:t>
            </w:r>
            <w:r w:rsidR="00D868F0">
              <w:t>er</w:t>
            </w:r>
            <w:r>
              <w:t xml:space="preserve"> </w:t>
            </w:r>
            <w:r w:rsidRPr="00073ACB">
              <w:t>un budget en déficit</w:t>
            </w:r>
            <w:r>
              <w:t xml:space="preserve"> </w:t>
            </w:r>
            <w:r w:rsidR="007163EC" w:rsidRPr="007163EC">
              <w:t xml:space="preserve">susceptible de compromettre la continuité de </w:t>
            </w:r>
            <w:r w:rsidR="00F24737">
              <w:t>votre</w:t>
            </w:r>
            <w:r w:rsidR="007163EC" w:rsidRPr="007163EC">
              <w:t xml:space="preserve"> activité.</w:t>
            </w:r>
          </w:p>
          <w:p w14:paraId="6DF09A51" w14:textId="77777777" w:rsidR="00C55412" w:rsidRDefault="00C55412" w:rsidP="00C55412"/>
          <w:p w14:paraId="2FF1ACF8" w14:textId="504A95DF" w:rsidR="00C55412" w:rsidRDefault="00C55412" w:rsidP="00C55412">
            <w:r w:rsidRPr="00C55412">
              <w:t>Sont exclus de ce dispositif les clubs de haut niveau, les ligues et</w:t>
            </w:r>
            <w:r w:rsidR="002A0972">
              <w:t xml:space="preserve"> </w:t>
            </w:r>
            <w:r w:rsidRPr="00C55412">
              <w:t>comités régionaux, les centres équestres déjà aidés par la Région, les comités départementaux sportifs et les associations ayant déjà bénéficié du Fonds urgence évènements Pays de la Loire.</w:t>
            </w:r>
            <w:r w:rsidR="005631B9">
              <w:t xml:space="preserve"> Si vous êtes dans cette situation, nous vous invitons à </w:t>
            </w:r>
            <w:r w:rsidR="00F934D1">
              <w:t>prendre contact avec votre référent à la Région ou à nous écrire</w:t>
            </w:r>
            <w:r w:rsidR="00AA2E1E">
              <w:t xml:space="preserve"> pour exposer votre situation </w:t>
            </w:r>
            <w:hyperlink r:id="rId8" w:history="1">
              <w:r w:rsidR="00AA2E1E" w:rsidRPr="007743F0">
                <w:rPr>
                  <w:rStyle w:val="Lienhypertexte"/>
                  <w:rFonts w:eastAsia="Calibri"/>
                </w:rPr>
                <w:t>sport@paysdelaloire.fr</w:t>
              </w:r>
            </w:hyperlink>
            <w:r w:rsidR="00AA2E1E">
              <w:rPr>
                <w:rFonts w:eastAsia="Calibri"/>
              </w:rPr>
              <w:t>.</w:t>
            </w:r>
          </w:p>
          <w:p w14:paraId="453D2623" w14:textId="6E403301" w:rsidR="002A0972" w:rsidRDefault="002A0972" w:rsidP="00073ACB"/>
        </w:tc>
      </w:tr>
      <w:tr w:rsidR="007703D8" w14:paraId="44BC25DB" w14:textId="77777777" w:rsidTr="23E9A5BD">
        <w:tc>
          <w:tcPr>
            <w:tcW w:w="2263" w:type="dxa"/>
            <w:vMerge/>
          </w:tcPr>
          <w:p w14:paraId="7BDFCC8F" w14:textId="77777777" w:rsidR="007703D8" w:rsidRDefault="007703D8"/>
        </w:tc>
        <w:tc>
          <w:tcPr>
            <w:tcW w:w="3887" w:type="dxa"/>
          </w:tcPr>
          <w:p w14:paraId="53B772D9" w14:textId="0B26A786" w:rsidR="007703D8" w:rsidRDefault="007703D8" w:rsidP="5513F5F3">
            <w:pPr>
              <w:rPr>
                <w:u w:val="single"/>
              </w:rPr>
            </w:pPr>
            <w:r w:rsidRPr="5513F5F3">
              <w:rPr>
                <w:u w:val="single"/>
              </w:rPr>
              <w:t xml:space="preserve">Quel est le montant de l’aide auquel </w:t>
            </w:r>
            <w:r w:rsidR="00DA2697">
              <w:rPr>
                <w:u w:val="single"/>
              </w:rPr>
              <w:t>ma structure peut</w:t>
            </w:r>
            <w:r w:rsidRPr="5513F5F3">
              <w:rPr>
                <w:u w:val="single"/>
              </w:rPr>
              <w:t xml:space="preserve"> prétendre ?</w:t>
            </w:r>
          </w:p>
        </w:tc>
        <w:tc>
          <w:tcPr>
            <w:tcW w:w="9158" w:type="dxa"/>
          </w:tcPr>
          <w:p w14:paraId="3FBDD40F" w14:textId="4BD35E31" w:rsidR="007703D8" w:rsidRDefault="007703D8">
            <w:r>
              <w:t xml:space="preserve">La Région des Pays de la Loire pourrait, après vérification de votre éligibilité et étude de votre cas, vous verser jusqu’à </w:t>
            </w:r>
            <w:r w:rsidR="00B7002B">
              <w:t>7</w:t>
            </w:r>
            <w:r w:rsidR="007D7F0B">
              <w:t> </w:t>
            </w:r>
            <w:r>
              <w:t>000</w:t>
            </w:r>
            <w:r w:rsidR="007D7F0B">
              <w:t xml:space="preserve"> </w:t>
            </w:r>
            <w:r>
              <w:t>€.</w:t>
            </w:r>
          </w:p>
          <w:p w14:paraId="707D2C7F" w14:textId="56F28641" w:rsidR="007703D8" w:rsidRDefault="007703D8" w:rsidP="5513F5F3">
            <w:r>
              <w:t xml:space="preserve">L’aide ne pourra toutefois pas excéder </w:t>
            </w:r>
            <w:r w:rsidR="00B7002B">
              <w:t>3</w:t>
            </w:r>
            <w:r>
              <w:t xml:space="preserve">0% </w:t>
            </w:r>
            <w:r w:rsidR="001B60BC">
              <w:t xml:space="preserve">de votre </w:t>
            </w:r>
            <w:r w:rsidR="00B7002B">
              <w:t xml:space="preserve">résultat </w:t>
            </w:r>
            <w:r w:rsidR="001B60BC">
              <w:t>déficit</w:t>
            </w:r>
            <w:r w:rsidR="00B7002B">
              <w:t>aire</w:t>
            </w:r>
            <w:r w:rsidR="00073ACB">
              <w:t>, qui doit être d’au moins 1 000 €, s</w:t>
            </w:r>
            <w:r w:rsidR="00F63EC8">
              <w:t xml:space="preserve">ur l’exercice </w:t>
            </w:r>
            <w:r w:rsidR="00B7002B">
              <w:t>en cours</w:t>
            </w:r>
          </w:p>
          <w:p w14:paraId="695299E8" w14:textId="20E75B49" w:rsidR="007703D8" w:rsidRDefault="007703D8" w:rsidP="00EC4D8A">
            <w:r>
              <w:t>ATTENTION : les situations sont examinées au cas par cas (il n’y a pas d’automaticité</w:t>
            </w:r>
            <w:r w:rsidR="00EC4D8A">
              <w:t>).</w:t>
            </w:r>
          </w:p>
          <w:p w14:paraId="0D20F74E" w14:textId="0A2C8763" w:rsidR="00EC4D8A" w:rsidRDefault="00EC4D8A" w:rsidP="00EC4D8A"/>
        </w:tc>
      </w:tr>
      <w:tr w:rsidR="00812F20" w14:paraId="4CF78E73" w14:textId="77777777" w:rsidTr="23E9A5BD">
        <w:tc>
          <w:tcPr>
            <w:tcW w:w="2263" w:type="dxa"/>
            <w:vMerge w:val="restart"/>
          </w:tcPr>
          <w:p w14:paraId="01051715" w14:textId="77777777" w:rsidR="00812F20" w:rsidRPr="00F028A2" w:rsidRDefault="00812F20" w:rsidP="005B6C50">
            <w:pPr>
              <w:rPr>
                <w:b/>
                <w:bCs/>
              </w:rPr>
            </w:pPr>
            <w:r w:rsidRPr="5513F5F3">
              <w:rPr>
                <w:b/>
                <w:bCs/>
              </w:rPr>
              <w:t>MA STRUCTURE N’EST PAS ELIGIBLE</w:t>
            </w:r>
          </w:p>
          <w:p w14:paraId="3B532FE9" w14:textId="77777777" w:rsidR="00812F20" w:rsidRDefault="00812F20" w:rsidP="00620D39">
            <w:pPr>
              <w:rPr>
                <w:b/>
                <w:bCs/>
              </w:rPr>
            </w:pPr>
          </w:p>
        </w:tc>
        <w:tc>
          <w:tcPr>
            <w:tcW w:w="3887" w:type="dxa"/>
          </w:tcPr>
          <w:p w14:paraId="0161C8BA" w14:textId="3662A5A9" w:rsidR="00812F20" w:rsidRPr="00923997" w:rsidRDefault="00900C0B" w:rsidP="005B6C50">
            <w:pPr>
              <w:rPr>
                <w:u w:val="single"/>
              </w:rPr>
            </w:pPr>
            <w:r>
              <w:rPr>
                <w:u w:val="single"/>
              </w:rPr>
              <w:t>Ma structure n’a</w:t>
            </w:r>
            <w:r w:rsidR="00812F20" w:rsidRPr="5513F5F3">
              <w:rPr>
                <w:u w:val="single"/>
              </w:rPr>
              <w:t xml:space="preserve"> pas le statut d’association, comment la Région peut-elle </w:t>
            </w:r>
            <w:r w:rsidR="00267408">
              <w:rPr>
                <w:u w:val="single"/>
              </w:rPr>
              <w:t>l</w:t>
            </w:r>
            <w:r>
              <w:rPr>
                <w:u w:val="single"/>
              </w:rPr>
              <w:t>’</w:t>
            </w:r>
            <w:r w:rsidR="00812F20" w:rsidRPr="5513F5F3">
              <w:rPr>
                <w:u w:val="single"/>
              </w:rPr>
              <w:t>aider ?</w:t>
            </w:r>
          </w:p>
          <w:p w14:paraId="1F5E46AA" w14:textId="77777777" w:rsidR="00812F20" w:rsidRDefault="00812F20" w:rsidP="00620D39">
            <w:pPr>
              <w:rPr>
                <w:b/>
                <w:bCs/>
              </w:rPr>
            </w:pPr>
          </w:p>
        </w:tc>
        <w:tc>
          <w:tcPr>
            <w:tcW w:w="9158" w:type="dxa"/>
          </w:tcPr>
          <w:p w14:paraId="720DFEBC" w14:textId="6D593CF0" w:rsidR="00812F20" w:rsidRDefault="00812F20" w:rsidP="0B717BB8">
            <w:pPr>
              <w:rPr>
                <w:highlight w:val="yellow"/>
              </w:rPr>
            </w:pPr>
            <w:r>
              <w:t xml:space="preserve">La Région a mis en place des mesures spécifiques dans le cadre du Plan de relance régional pour accompagner et soutenir les entreprises et les emplois du territoire. Rendez-vous sur notre site internet </w:t>
            </w:r>
            <w:r w:rsidR="495F95DA">
              <w:t xml:space="preserve">pour plus d’informations : </w:t>
            </w:r>
            <w:hyperlink r:id="rId9" w:anchor="contenu">
              <w:r w:rsidR="495F95DA" w:rsidRPr="54AF451F">
                <w:rPr>
                  <w:rStyle w:val="Lienhypertexte"/>
                  <w:rFonts w:eastAsia="Calibri"/>
                </w:rPr>
                <w:t>https://www.paysdelaloire.fr/economie-et-innovation/covid-19-action-economique/soutenir-la-relance-de-leconomie-regionale#contenu</w:t>
              </w:r>
            </w:hyperlink>
            <w:r w:rsidR="4FDE3BDD" w:rsidRPr="54AF451F">
              <w:rPr>
                <w:rFonts w:eastAsia="Calibri"/>
              </w:rPr>
              <w:t xml:space="preserve"> - n° vert : 0 800 100 200</w:t>
            </w:r>
          </w:p>
          <w:p w14:paraId="16FEEDDA" w14:textId="77777777" w:rsidR="00812F20" w:rsidRPr="00C74E18" w:rsidRDefault="00812F20" w:rsidP="00620D39">
            <w:pPr>
              <w:rPr>
                <w:b/>
                <w:bCs/>
                <w:highlight w:val="yellow"/>
              </w:rPr>
            </w:pPr>
          </w:p>
        </w:tc>
      </w:tr>
      <w:tr w:rsidR="00812F20" w14:paraId="2639A700" w14:textId="77777777" w:rsidTr="23E9A5BD">
        <w:tc>
          <w:tcPr>
            <w:tcW w:w="2263" w:type="dxa"/>
            <w:vMerge/>
          </w:tcPr>
          <w:p w14:paraId="5020ABD7" w14:textId="77777777" w:rsidR="00812F20" w:rsidRDefault="00812F20" w:rsidP="00620D39">
            <w:pPr>
              <w:rPr>
                <w:b/>
                <w:bCs/>
              </w:rPr>
            </w:pPr>
          </w:p>
        </w:tc>
        <w:tc>
          <w:tcPr>
            <w:tcW w:w="3887" w:type="dxa"/>
          </w:tcPr>
          <w:p w14:paraId="0462401C" w14:textId="3B098D36" w:rsidR="00812F20" w:rsidRDefault="00900C0B" w:rsidP="5513F5F3">
            <w:pPr>
              <w:rPr>
                <w:u w:val="single"/>
              </w:rPr>
            </w:pPr>
            <w:r>
              <w:rPr>
                <w:u w:val="single"/>
              </w:rPr>
              <w:t xml:space="preserve">Ma structure </w:t>
            </w:r>
            <w:r w:rsidR="00DA2697">
              <w:rPr>
                <w:u w:val="single"/>
              </w:rPr>
              <w:t>a</w:t>
            </w:r>
            <w:r w:rsidR="00CB6894">
              <w:rPr>
                <w:u w:val="single"/>
              </w:rPr>
              <w:t xml:space="preserve"> le statut d’association mais </w:t>
            </w:r>
            <w:r w:rsidR="00DA2697">
              <w:rPr>
                <w:u w:val="single"/>
              </w:rPr>
              <w:t>elle</w:t>
            </w:r>
            <w:r w:rsidR="00CB6894">
              <w:rPr>
                <w:u w:val="single"/>
              </w:rPr>
              <w:t xml:space="preserve"> n’emplo</w:t>
            </w:r>
            <w:r w:rsidR="00DA2697">
              <w:rPr>
                <w:u w:val="single"/>
              </w:rPr>
              <w:t>ie</w:t>
            </w:r>
            <w:r w:rsidR="00CB6894">
              <w:rPr>
                <w:u w:val="single"/>
              </w:rPr>
              <w:t xml:space="preserve"> aucun salarié</w:t>
            </w:r>
            <w:r w:rsidR="007E1815">
              <w:rPr>
                <w:u w:val="single"/>
              </w:rPr>
              <w:t xml:space="preserve">, comment </w:t>
            </w:r>
            <w:r w:rsidR="00267408">
              <w:rPr>
                <w:u w:val="single"/>
              </w:rPr>
              <w:t>peut-elle être aidée</w:t>
            </w:r>
            <w:r w:rsidR="007E1815">
              <w:rPr>
                <w:u w:val="single"/>
              </w:rPr>
              <w:t> ?</w:t>
            </w:r>
          </w:p>
          <w:p w14:paraId="106D3DAF" w14:textId="211381AB" w:rsidR="00AA2E1E" w:rsidRDefault="00AA2E1E" w:rsidP="5513F5F3">
            <w:pPr>
              <w:rPr>
                <w:u w:val="single"/>
              </w:rPr>
            </w:pPr>
          </w:p>
        </w:tc>
        <w:tc>
          <w:tcPr>
            <w:tcW w:w="9158" w:type="dxa"/>
          </w:tcPr>
          <w:p w14:paraId="7E9E1DC3" w14:textId="17DC1D3A" w:rsidR="00BB3A35" w:rsidRDefault="00BB3A35" w:rsidP="00AA2E1E">
            <w:r>
              <w:t xml:space="preserve">Certaines collectivités territoriales </w:t>
            </w:r>
            <w:r w:rsidR="41A856F1">
              <w:t xml:space="preserve">(communes, conseils départementaux) </w:t>
            </w:r>
            <w:r>
              <w:t>mettent également en place des fonds de soutien au</w:t>
            </w:r>
            <w:r w:rsidR="006F3E8D">
              <w:t>x associations sportives en difficulté.</w:t>
            </w:r>
          </w:p>
          <w:p w14:paraId="56AF82CC" w14:textId="01B3C6EA" w:rsidR="00112477" w:rsidRPr="00DF49B9" w:rsidRDefault="00112477" w:rsidP="00AA2E1E"/>
        </w:tc>
      </w:tr>
      <w:tr w:rsidR="23E9A5BD" w14:paraId="216B7986" w14:textId="77777777" w:rsidTr="23E9A5BD">
        <w:tc>
          <w:tcPr>
            <w:tcW w:w="2263" w:type="dxa"/>
            <w:vMerge/>
          </w:tcPr>
          <w:p w14:paraId="7CD97068" w14:textId="77777777" w:rsidR="00135C81" w:rsidRDefault="00135C81"/>
        </w:tc>
        <w:tc>
          <w:tcPr>
            <w:tcW w:w="3887" w:type="dxa"/>
          </w:tcPr>
          <w:p w14:paraId="21A2338F" w14:textId="410C50B7" w:rsidR="5CEF9910" w:rsidRDefault="5CEF9910" w:rsidP="23E9A5BD">
            <w:pPr>
              <w:rPr>
                <w:u w:val="single"/>
              </w:rPr>
            </w:pPr>
            <w:r w:rsidRPr="23E9A5BD">
              <w:rPr>
                <w:u w:val="single"/>
              </w:rPr>
              <w:t xml:space="preserve">Le </w:t>
            </w:r>
            <w:r w:rsidR="79A8D074" w:rsidRPr="23E9A5BD">
              <w:rPr>
                <w:u w:val="single"/>
              </w:rPr>
              <w:t>résultat</w:t>
            </w:r>
            <w:r w:rsidR="20DD5CBE" w:rsidRPr="23E9A5BD">
              <w:rPr>
                <w:u w:val="single"/>
              </w:rPr>
              <w:t xml:space="preserve"> de mon association n’e</w:t>
            </w:r>
            <w:r w:rsidR="7EC2B2EC" w:rsidRPr="23E9A5BD">
              <w:rPr>
                <w:u w:val="single"/>
              </w:rPr>
              <w:t>st pas déficitaire. Est-ce que je peux quand même déposer une demande ?</w:t>
            </w:r>
          </w:p>
          <w:p w14:paraId="08F6FB1B" w14:textId="1C967F8E" w:rsidR="23E9A5BD" w:rsidRDefault="23E9A5BD" w:rsidP="23E9A5BD">
            <w:pPr>
              <w:rPr>
                <w:u w:val="single"/>
              </w:rPr>
            </w:pPr>
          </w:p>
        </w:tc>
        <w:tc>
          <w:tcPr>
            <w:tcW w:w="9158" w:type="dxa"/>
          </w:tcPr>
          <w:p w14:paraId="4A45F12D" w14:textId="35499DC3" w:rsidR="378FD9D4" w:rsidRDefault="378FD9D4" w:rsidP="23E9A5BD">
            <w:r>
              <w:t xml:space="preserve">Si le résultat indiqué dans votre compte de résultat </w:t>
            </w:r>
            <w:r w:rsidR="00AD36E1">
              <w:t>de l’exercice en cours</w:t>
            </w:r>
            <w:r>
              <w:t xml:space="preserve"> n’est pas déficitaire, </w:t>
            </w:r>
            <w:r w:rsidR="14368F06">
              <w:t>mais que la situation financière de votre association s</w:t>
            </w:r>
            <w:r w:rsidR="4BEEF016">
              <w:t>e dégrad</w:t>
            </w:r>
            <w:r w:rsidR="14368F06">
              <w:t xml:space="preserve">e, </w:t>
            </w:r>
            <w:r>
              <w:t>vous pouvez</w:t>
            </w:r>
            <w:r w:rsidR="608797D7">
              <w:t xml:space="preserve"> déposer un dossier et</w:t>
            </w:r>
            <w:r>
              <w:t xml:space="preserve"> </w:t>
            </w:r>
            <w:r w:rsidR="1CD7C78D">
              <w:t>:</w:t>
            </w:r>
          </w:p>
          <w:p w14:paraId="0FA324BC" w14:textId="7E980A76" w:rsidR="1CD7C78D" w:rsidRDefault="1CD7C78D" w:rsidP="23E9A5BD">
            <w:pPr>
              <w:pStyle w:val="Paragraphedeliste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>
              <w:t xml:space="preserve">Soit </w:t>
            </w:r>
            <w:r w:rsidR="4F9F59E1">
              <w:t>fournir un compte de résultat intermédiaire</w:t>
            </w:r>
            <w:r w:rsidR="36CDDE8C">
              <w:t xml:space="preserve"> certifié par le président </w:t>
            </w:r>
            <w:r w:rsidR="5DE8874D">
              <w:t>faisant apparaître un résultat déficitaire</w:t>
            </w:r>
          </w:p>
          <w:p w14:paraId="35CE77FD" w14:textId="7F35F8A5" w:rsidR="5DE8874D" w:rsidRDefault="5DE8874D" w:rsidP="23E9A5BD">
            <w:pPr>
              <w:pStyle w:val="Paragraphedeliste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>
              <w:t xml:space="preserve">Soit attendre </w:t>
            </w:r>
            <w:r w:rsidR="65AFF6A3">
              <w:t xml:space="preserve">la fin de la saison </w:t>
            </w:r>
            <w:r w:rsidR="00AD36E1">
              <w:t xml:space="preserve">2021 </w:t>
            </w:r>
            <w:r w:rsidR="45F61762">
              <w:t>pour produire le compte de résultat approuvé en Assemblée générale</w:t>
            </w:r>
          </w:p>
          <w:p w14:paraId="57B1E8A6" w14:textId="667F17F5" w:rsidR="23E9A5BD" w:rsidRDefault="23E9A5BD" w:rsidP="23E9A5BD"/>
        </w:tc>
      </w:tr>
      <w:tr w:rsidR="00DB086D" w14:paraId="3B1B468F" w14:textId="77777777" w:rsidTr="23E9A5BD">
        <w:tc>
          <w:tcPr>
            <w:tcW w:w="2263" w:type="dxa"/>
          </w:tcPr>
          <w:p w14:paraId="7FC30A22" w14:textId="77001C42" w:rsidR="00DB086D" w:rsidRDefault="00DB086D" w:rsidP="00C96714">
            <w:pPr>
              <w:rPr>
                <w:b/>
                <w:bCs/>
              </w:rPr>
            </w:pPr>
            <w:r w:rsidRPr="5513F5F3">
              <w:rPr>
                <w:b/>
                <w:bCs/>
              </w:rPr>
              <w:t>MON ASSO</w:t>
            </w:r>
            <w:r w:rsidR="00A9571C">
              <w:rPr>
                <w:b/>
                <w:bCs/>
              </w:rPr>
              <w:t>CIATION</w:t>
            </w:r>
            <w:r w:rsidRPr="5513F5F3">
              <w:rPr>
                <w:b/>
                <w:bCs/>
              </w:rPr>
              <w:t xml:space="preserve"> BENEFICIE DEJA D’UNE AIDE DE LA REGION </w:t>
            </w:r>
          </w:p>
        </w:tc>
        <w:tc>
          <w:tcPr>
            <w:tcW w:w="3887" w:type="dxa"/>
          </w:tcPr>
          <w:p w14:paraId="65BA19BD" w14:textId="1C46DFC1" w:rsidR="00DB086D" w:rsidRDefault="006E6A21" w:rsidP="00DB086D">
            <w:pPr>
              <w:rPr>
                <w:u w:val="single"/>
              </w:rPr>
            </w:pPr>
            <w:r>
              <w:rPr>
                <w:u w:val="single"/>
              </w:rPr>
              <w:t>Ma structure peut-elle</w:t>
            </w:r>
            <w:r w:rsidR="00DB086D" w:rsidRPr="083D434E">
              <w:rPr>
                <w:u w:val="single"/>
              </w:rPr>
              <w:t xml:space="preserve"> déposer une demande dans le cadre du Fonds </w:t>
            </w:r>
            <w:r w:rsidR="00DB086D">
              <w:rPr>
                <w:u w:val="single"/>
              </w:rPr>
              <w:t>solidarité sport</w:t>
            </w:r>
            <w:r w:rsidR="00DB086D" w:rsidRPr="083D434E">
              <w:rPr>
                <w:u w:val="single"/>
              </w:rPr>
              <w:t> alors qu</w:t>
            </w:r>
            <w:r>
              <w:rPr>
                <w:u w:val="single"/>
              </w:rPr>
              <w:t xml:space="preserve">’elle </w:t>
            </w:r>
            <w:r w:rsidR="00DB086D" w:rsidRPr="083D434E">
              <w:rPr>
                <w:u w:val="single"/>
              </w:rPr>
              <w:t>bénéficie déjà d’une aide régionale dans le cadre d’un autre dispositif ?</w:t>
            </w:r>
          </w:p>
          <w:p w14:paraId="63D55666" w14:textId="77777777" w:rsidR="00DB086D" w:rsidRDefault="00DB086D" w:rsidP="00DB086D">
            <w:pPr>
              <w:rPr>
                <w:b/>
                <w:bCs/>
              </w:rPr>
            </w:pPr>
          </w:p>
        </w:tc>
        <w:tc>
          <w:tcPr>
            <w:tcW w:w="9158" w:type="dxa"/>
          </w:tcPr>
          <w:p w14:paraId="2F7A4B51" w14:textId="5656936A" w:rsidR="00DB086D" w:rsidRPr="002D43C1" w:rsidRDefault="00DB086D" w:rsidP="54AF451F">
            <w:r>
              <w:t>Oui, vous pouvez cumuler les deux demandes</w:t>
            </w:r>
            <w:r w:rsidR="03CDDC6B">
              <w:t xml:space="preserve"> (sauf avec le</w:t>
            </w:r>
            <w:r w:rsidR="4183EBDE">
              <w:t>s</w:t>
            </w:r>
            <w:r w:rsidR="03CDDC6B">
              <w:t xml:space="preserve"> dispositif</w:t>
            </w:r>
            <w:r w:rsidR="1768E4BD">
              <w:t>s</w:t>
            </w:r>
            <w:r w:rsidR="03CDDC6B">
              <w:t xml:space="preserve"> d’aide aux clubs de haut</w:t>
            </w:r>
            <w:r w:rsidR="7272E3AC">
              <w:t>-</w:t>
            </w:r>
            <w:r w:rsidR="03CDDC6B">
              <w:t xml:space="preserve"> niveau, </w:t>
            </w:r>
            <w:r w:rsidR="4183BD28">
              <w:t xml:space="preserve">aux </w:t>
            </w:r>
            <w:r w:rsidR="03CDDC6B">
              <w:t xml:space="preserve">ligues et comités régionaux, </w:t>
            </w:r>
            <w:r w:rsidR="67466DF9">
              <w:t xml:space="preserve">aux </w:t>
            </w:r>
            <w:r w:rsidR="03CDDC6B">
              <w:t xml:space="preserve">centres équestres, </w:t>
            </w:r>
            <w:r w:rsidR="79DD184F">
              <w:t xml:space="preserve">aux </w:t>
            </w:r>
            <w:r w:rsidR="03CDDC6B">
              <w:t xml:space="preserve">comités départementaux sportifs et </w:t>
            </w:r>
            <w:r w:rsidR="5EC2DBB7">
              <w:t xml:space="preserve">avec le </w:t>
            </w:r>
            <w:r w:rsidR="03CDDC6B">
              <w:t>Fonds urgence évènements Pays de la Loire</w:t>
            </w:r>
            <w:r w:rsidR="5E572E3C">
              <w:t>)</w:t>
            </w:r>
            <w:r>
              <w:t xml:space="preserve">. </w:t>
            </w:r>
          </w:p>
          <w:p w14:paraId="01A82C3C" w14:textId="77777777" w:rsidR="00DB086D" w:rsidRPr="002D43C1" w:rsidRDefault="00DB086D" w:rsidP="00DB086D">
            <w:r>
              <w:t>A noter toutefois que le cumul des aides ne pourra pas excéder la stricte réparation de la perte financière subie.</w:t>
            </w:r>
          </w:p>
          <w:p w14:paraId="313AE2CB" w14:textId="77777777" w:rsidR="00DB086D" w:rsidRDefault="00DB086D" w:rsidP="00DB086D">
            <w:pPr>
              <w:rPr>
                <w:b/>
                <w:bCs/>
              </w:rPr>
            </w:pPr>
          </w:p>
        </w:tc>
      </w:tr>
      <w:tr w:rsidR="00DB086D" w14:paraId="2006F472" w14:textId="77777777" w:rsidTr="23E9A5BD">
        <w:tc>
          <w:tcPr>
            <w:tcW w:w="2263" w:type="dxa"/>
          </w:tcPr>
          <w:p w14:paraId="4EDAA149" w14:textId="2328673C" w:rsidR="00DB086D" w:rsidRDefault="00DB086D" w:rsidP="00DB086D">
            <w:pPr>
              <w:rPr>
                <w:b/>
                <w:bCs/>
              </w:rPr>
            </w:pPr>
            <w:r w:rsidRPr="083D434E">
              <w:rPr>
                <w:b/>
                <w:bCs/>
              </w:rPr>
              <w:t>MON ASSO</w:t>
            </w:r>
            <w:r w:rsidR="002B05DD">
              <w:rPr>
                <w:b/>
                <w:bCs/>
              </w:rPr>
              <w:t xml:space="preserve">CIATION </w:t>
            </w:r>
            <w:r w:rsidRPr="083D434E">
              <w:rPr>
                <w:b/>
                <w:bCs/>
              </w:rPr>
              <w:t>BENEFICIE /OU SOUHAITE BENEFICIER D’UNE AUTRE AIDE PUBLIQUE</w:t>
            </w:r>
          </w:p>
          <w:p w14:paraId="346A4A22" w14:textId="77777777" w:rsidR="00DB086D" w:rsidRDefault="00DB086D" w:rsidP="00DB086D">
            <w:pPr>
              <w:rPr>
                <w:b/>
                <w:bCs/>
              </w:rPr>
            </w:pPr>
          </w:p>
        </w:tc>
        <w:tc>
          <w:tcPr>
            <w:tcW w:w="3887" w:type="dxa"/>
          </w:tcPr>
          <w:p w14:paraId="6CAAC14E" w14:textId="15170431" w:rsidR="00DB086D" w:rsidRDefault="009115A5" w:rsidP="00DB086D">
            <w:pPr>
              <w:rPr>
                <w:u w:val="single"/>
              </w:rPr>
            </w:pPr>
            <w:r>
              <w:rPr>
                <w:u w:val="single"/>
              </w:rPr>
              <w:t>Ma structure peut-elle</w:t>
            </w:r>
            <w:r w:rsidR="00DB086D" w:rsidRPr="083D434E">
              <w:rPr>
                <w:u w:val="single"/>
              </w:rPr>
              <w:t xml:space="preserve"> cumuler les aides de la Région et d’autres financeurs publics ?</w:t>
            </w:r>
          </w:p>
        </w:tc>
        <w:tc>
          <w:tcPr>
            <w:tcW w:w="9158" w:type="dxa"/>
          </w:tcPr>
          <w:p w14:paraId="6DC6CE0F" w14:textId="77777777" w:rsidR="00DB086D" w:rsidRDefault="00DB086D" w:rsidP="00DB086D">
            <w:r>
              <w:t xml:space="preserve">Oui, vous pouvez cumuler les demandes auprès de la Région et des autres financeurs publics qui souhaiteront également apporter leur soutien. </w:t>
            </w:r>
          </w:p>
          <w:p w14:paraId="5C937546" w14:textId="142CA0EA" w:rsidR="00DB086D" w:rsidRDefault="00DB086D" w:rsidP="00DB086D">
            <w:r>
              <w:t>A noter toutefois que le cumul des aides ne pourra pas excéder la stricte réparation de la perte financière subie.</w:t>
            </w:r>
          </w:p>
        </w:tc>
      </w:tr>
      <w:tr w:rsidR="00DB086D" w14:paraId="7A89710E" w14:textId="77777777" w:rsidTr="23E9A5BD">
        <w:tc>
          <w:tcPr>
            <w:tcW w:w="2263" w:type="dxa"/>
            <w:vMerge w:val="restart"/>
          </w:tcPr>
          <w:p w14:paraId="45DC701D" w14:textId="7C0DD28F" w:rsidR="00DB086D" w:rsidRDefault="00DB086D" w:rsidP="00DB086D">
            <w:pPr>
              <w:rPr>
                <w:b/>
                <w:bCs/>
              </w:rPr>
            </w:pPr>
            <w:r w:rsidRPr="5513F5F3">
              <w:rPr>
                <w:b/>
                <w:bCs/>
              </w:rPr>
              <w:t>MON ASSO</w:t>
            </w:r>
            <w:r w:rsidR="002B05DD">
              <w:rPr>
                <w:b/>
                <w:bCs/>
              </w:rPr>
              <w:t>CIATION</w:t>
            </w:r>
            <w:r w:rsidRPr="5513F5F3">
              <w:rPr>
                <w:b/>
                <w:bCs/>
              </w:rPr>
              <w:t xml:space="preserve"> EST ELIGIBLE</w:t>
            </w:r>
          </w:p>
        </w:tc>
        <w:tc>
          <w:tcPr>
            <w:tcW w:w="3887" w:type="dxa"/>
          </w:tcPr>
          <w:p w14:paraId="34C5D2F1" w14:textId="77777777" w:rsidR="00DB086D" w:rsidRDefault="00DB086D" w:rsidP="00DB086D">
            <w:pPr>
              <w:rPr>
                <w:u w:val="single"/>
              </w:rPr>
            </w:pPr>
            <w:r w:rsidRPr="083D434E">
              <w:rPr>
                <w:u w:val="single"/>
              </w:rPr>
              <w:t>Comment est calculé le montant de l’aide attribuée ?</w:t>
            </w:r>
          </w:p>
        </w:tc>
        <w:tc>
          <w:tcPr>
            <w:tcW w:w="9158" w:type="dxa"/>
          </w:tcPr>
          <w:p w14:paraId="664AF4C5" w14:textId="652F2713" w:rsidR="00DB086D" w:rsidRDefault="00DB086D" w:rsidP="00DB086D">
            <w:r>
              <w:t xml:space="preserve">Chaque situation est étudiée au cas par cas et </w:t>
            </w:r>
            <w:r w:rsidR="46DADAEA">
              <w:t xml:space="preserve">la Région </w:t>
            </w:r>
            <w:r>
              <w:t>prend en compte la situation spécifique de chaque association.</w:t>
            </w:r>
          </w:p>
          <w:p w14:paraId="649D1DB4" w14:textId="77777777" w:rsidR="00DB086D" w:rsidRDefault="00DB086D" w:rsidP="00DB086D"/>
        </w:tc>
      </w:tr>
      <w:tr w:rsidR="00DB086D" w14:paraId="555CA4F2" w14:textId="77777777" w:rsidTr="23E9A5BD">
        <w:tc>
          <w:tcPr>
            <w:tcW w:w="2263" w:type="dxa"/>
            <w:vMerge/>
          </w:tcPr>
          <w:p w14:paraId="05C33128" w14:textId="77777777" w:rsidR="00DB086D" w:rsidRDefault="00DB086D" w:rsidP="00DB086D">
            <w:pPr>
              <w:rPr>
                <w:b/>
                <w:bCs/>
              </w:rPr>
            </w:pPr>
          </w:p>
        </w:tc>
        <w:tc>
          <w:tcPr>
            <w:tcW w:w="3887" w:type="dxa"/>
          </w:tcPr>
          <w:p w14:paraId="2C4183CE" w14:textId="77777777" w:rsidR="00DB086D" w:rsidRDefault="00DB086D" w:rsidP="00DB086D">
            <w:pPr>
              <w:rPr>
                <w:u w:val="single"/>
              </w:rPr>
            </w:pPr>
            <w:r w:rsidRPr="083D434E">
              <w:rPr>
                <w:u w:val="single"/>
              </w:rPr>
              <w:t>Quand et comment est versée l’aide ?</w:t>
            </w:r>
          </w:p>
        </w:tc>
        <w:tc>
          <w:tcPr>
            <w:tcW w:w="9158" w:type="dxa"/>
          </w:tcPr>
          <w:p w14:paraId="686A391F" w14:textId="77777777" w:rsidR="00DB086D" w:rsidRDefault="00DB086D" w:rsidP="00DB086D">
            <w:r>
              <w:t>L’aide est versée en une seule fois par virement bancaire.</w:t>
            </w:r>
          </w:p>
          <w:p w14:paraId="4AEF2A30" w14:textId="77777777" w:rsidR="00954917" w:rsidRDefault="00DB086D" w:rsidP="00DB086D">
            <w:r>
              <w:t xml:space="preserve">Nos équipes sont mobilisées pour instruire </w:t>
            </w:r>
            <w:r w:rsidR="00954917">
              <w:t>les demandes</w:t>
            </w:r>
            <w:r>
              <w:t xml:space="preserve"> </w:t>
            </w:r>
            <w:r w:rsidR="00954917">
              <w:t>rapidement</w:t>
            </w:r>
            <w:r>
              <w:t xml:space="preserve">. </w:t>
            </w:r>
          </w:p>
          <w:p w14:paraId="42612C69" w14:textId="7096B602" w:rsidR="35A1E98F" w:rsidRDefault="35A1E98F">
            <w:r>
              <w:t>Vous pouvez consulter l’avancement de votre dossier en vous connectant sur le portail des aides régional.</w:t>
            </w:r>
          </w:p>
          <w:p w14:paraId="7868539D" w14:textId="77777777" w:rsidR="00DB086D" w:rsidRDefault="00DB086D" w:rsidP="00DB086D"/>
        </w:tc>
      </w:tr>
      <w:tr w:rsidR="00DB086D" w14:paraId="1B7BCBF5" w14:textId="77777777" w:rsidTr="23E9A5BD">
        <w:tc>
          <w:tcPr>
            <w:tcW w:w="2263" w:type="dxa"/>
            <w:vMerge w:val="restart"/>
          </w:tcPr>
          <w:p w14:paraId="5E30BBF1" w14:textId="77777777" w:rsidR="00DB086D" w:rsidRPr="00F028A2" w:rsidRDefault="00DB086D" w:rsidP="00DB086D">
            <w:pPr>
              <w:rPr>
                <w:b/>
                <w:bCs/>
              </w:rPr>
            </w:pPr>
            <w:r w:rsidRPr="5513F5F3">
              <w:rPr>
                <w:b/>
                <w:bCs/>
              </w:rPr>
              <w:t>NOUS SOUHAITONS DEPOSER UNE DEMANDE</w:t>
            </w:r>
          </w:p>
        </w:tc>
        <w:tc>
          <w:tcPr>
            <w:tcW w:w="3887" w:type="dxa"/>
          </w:tcPr>
          <w:p w14:paraId="0EA6F933" w14:textId="77777777" w:rsidR="00DB086D" w:rsidRPr="00461D46" w:rsidRDefault="00DB086D" w:rsidP="00DB086D">
            <w:pPr>
              <w:rPr>
                <w:u w:val="single"/>
              </w:rPr>
            </w:pPr>
            <w:r w:rsidRPr="5513F5F3">
              <w:rPr>
                <w:u w:val="single"/>
              </w:rPr>
              <w:t>Quand et comment déposer une demande d’aide ?</w:t>
            </w:r>
          </w:p>
          <w:p w14:paraId="36B2DB8A" w14:textId="77777777" w:rsidR="00DB086D" w:rsidRDefault="00DB086D" w:rsidP="00DB086D">
            <w:pPr>
              <w:rPr>
                <w:b/>
                <w:bCs/>
              </w:rPr>
            </w:pPr>
          </w:p>
        </w:tc>
        <w:tc>
          <w:tcPr>
            <w:tcW w:w="9158" w:type="dxa"/>
          </w:tcPr>
          <w:p w14:paraId="52105B9E" w14:textId="2AC6643D" w:rsidR="00B7002B" w:rsidRDefault="00073ACB" w:rsidP="00073ACB">
            <w:r>
              <w:t>Jusqu’au</w:t>
            </w:r>
            <w:r w:rsidR="0050457D">
              <w:t xml:space="preserve"> </w:t>
            </w:r>
            <w:r w:rsidR="00AD36E1">
              <w:t>31 décembre</w:t>
            </w:r>
            <w:r w:rsidR="00B7002B">
              <w:t xml:space="preserve"> 2021</w:t>
            </w:r>
            <w:r w:rsidR="00DB086D">
              <w:t xml:space="preserve">, connectez-vous au site de la Région des Pays de la Loire (page dédiée au dispositif Fonds </w:t>
            </w:r>
            <w:r w:rsidR="0050457D">
              <w:t>sol</w:t>
            </w:r>
            <w:r w:rsidR="00D3656D">
              <w:t>idarité sport</w:t>
            </w:r>
            <w:r w:rsidR="00DB086D">
              <w:t>), pour effectuer votre demande en ligne</w:t>
            </w:r>
            <w:r w:rsidR="079A9816">
              <w:t xml:space="preserve"> : </w:t>
            </w:r>
            <w:hyperlink r:id="rId10" w:history="1">
              <w:r w:rsidRPr="00964BF1">
                <w:rPr>
                  <w:rStyle w:val="Lienhypertexte"/>
                </w:rPr>
                <w:t>https://www.paysdelaloire.fr/les-aides/fonds-regional-pays-de-la-loire-solidarite-sport</w:t>
              </w:r>
            </w:hyperlink>
          </w:p>
          <w:p w14:paraId="53AC7E72" w14:textId="696E9328" w:rsidR="00073ACB" w:rsidRPr="005765BB" w:rsidRDefault="00073ACB" w:rsidP="00073ACB"/>
        </w:tc>
      </w:tr>
      <w:tr w:rsidR="00DB086D" w14:paraId="0540FD45" w14:textId="77777777" w:rsidTr="23E9A5BD">
        <w:tc>
          <w:tcPr>
            <w:tcW w:w="2263" w:type="dxa"/>
            <w:vMerge/>
          </w:tcPr>
          <w:p w14:paraId="774C4919" w14:textId="77777777" w:rsidR="00DB086D" w:rsidRDefault="00DB086D" w:rsidP="00DB086D"/>
        </w:tc>
        <w:tc>
          <w:tcPr>
            <w:tcW w:w="3887" w:type="dxa"/>
          </w:tcPr>
          <w:p w14:paraId="449D2EC8" w14:textId="77777777" w:rsidR="00DB086D" w:rsidRDefault="00DB086D" w:rsidP="00DB086D">
            <w:pPr>
              <w:rPr>
                <w:u w:val="single"/>
              </w:rPr>
            </w:pPr>
            <w:r w:rsidRPr="5513F5F3">
              <w:rPr>
                <w:u w:val="single"/>
              </w:rPr>
              <w:t>Quelles sont les pièces demandées lors de ma demande en ligne ?</w:t>
            </w:r>
          </w:p>
          <w:p w14:paraId="5D187B4E" w14:textId="77777777" w:rsidR="00DB086D" w:rsidRDefault="00DB086D" w:rsidP="00DB086D">
            <w:pPr>
              <w:rPr>
                <w:u w:val="single"/>
              </w:rPr>
            </w:pPr>
          </w:p>
        </w:tc>
        <w:tc>
          <w:tcPr>
            <w:tcW w:w="9158" w:type="dxa"/>
          </w:tcPr>
          <w:p w14:paraId="76AC4E6F" w14:textId="00B71893" w:rsidR="00B7002B" w:rsidRDefault="00B7002B" w:rsidP="00B7002B">
            <w:pPr>
              <w:pStyle w:val="Paragraphedeliste"/>
              <w:numPr>
                <w:ilvl w:val="0"/>
                <w:numId w:val="4"/>
              </w:numPr>
            </w:pPr>
            <w:r>
              <w:t>Un argumentaire décrivant la situation et les impacts de la crise sur l’activité de l’association</w:t>
            </w:r>
          </w:p>
          <w:p w14:paraId="4B49F5FB" w14:textId="6D2D0336" w:rsidR="00B7002B" w:rsidRDefault="00B7002B" w:rsidP="00B7002B">
            <w:pPr>
              <w:pStyle w:val="Paragraphedeliste"/>
              <w:numPr>
                <w:ilvl w:val="0"/>
                <w:numId w:val="4"/>
              </w:numPr>
            </w:pPr>
            <w:r>
              <w:t>Compte de résultat de l’année N-1 approuvé en Assemblée générale</w:t>
            </w:r>
          </w:p>
          <w:p w14:paraId="6F6E692F" w14:textId="43F63E3A" w:rsidR="00B7002B" w:rsidRDefault="00B7002B" w:rsidP="00B7002B">
            <w:pPr>
              <w:pStyle w:val="Paragraphedeliste"/>
              <w:numPr>
                <w:ilvl w:val="0"/>
                <w:numId w:val="4"/>
              </w:numPr>
            </w:pPr>
            <w:r>
              <w:lastRenderedPageBreak/>
              <w:t>Compte de résultat de l’année N approuvé en Assemblée générale ou, à défaut, certifié par le président de l’association</w:t>
            </w:r>
          </w:p>
          <w:p w14:paraId="79C62974" w14:textId="141E863B" w:rsidR="00B7002B" w:rsidRDefault="00B7002B" w:rsidP="00B7002B">
            <w:pPr>
              <w:pStyle w:val="Paragraphedeliste"/>
              <w:numPr>
                <w:ilvl w:val="0"/>
                <w:numId w:val="4"/>
              </w:numPr>
            </w:pPr>
            <w:r>
              <w:t>Tout autre élément justifiant le déficit (bilan intermédiaire…)</w:t>
            </w:r>
          </w:p>
          <w:p w14:paraId="4231513C" w14:textId="75E2379A" w:rsidR="00B7002B" w:rsidRDefault="00B7002B" w:rsidP="00B7002B">
            <w:pPr>
              <w:pStyle w:val="Paragraphedeliste"/>
              <w:numPr>
                <w:ilvl w:val="0"/>
                <w:numId w:val="4"/>
              </w:numPr>
            </w:pPr>
            <w:r>
              <w:t xml:space="preserve">RIB </w:t>
            </w:r>
          </w:p>
          <w:p w14:paraId="79063BA4" w14:textId="6D2CED3D" w:rsidR="00B7002B" w:rsidRDefault="00B7002B" w:rsidP="00B7002B">
            <w:pPr>
              <w:pStyle w:val="Paragraphedeliste"/>
              <w:numPr>
                <w:ilvl w:val="0"/>
                <w:numId w:val="4"/>
              </w:numPr>
            </w:pPr>
            <w:r>
              <w:t>Les statuts de l’association datés et signés</w:t>
            </w:r>
          </w:p>
          <w:p w14:paraId="7F2B0267" w14:textId="6E7E46E8" w:rsidR="00B7002B" w:rsidRDefault="00B7002B" w:rsidP="00B7002B">
            <w:pPr>
              <w:pStyle w:val="Paragraphedeliste"/>
              <w:numPr>
                <w:ilvl w:val="0"/>
                <w:numId w:val="4"/>
              </w:numPr>
            </w:pPr>
            <w:r>
              <w:t>Avis au répertoire SIRENE de moins de 3 mois</w:t>
            </w:r>
          </w:p>
          <w:p w14:paraId="330E4AD5" w14:textId="77777777" w:rsidR="00073ACB" w:rsidRDefault="00073ACB" w:rsidP="00073ACB">
            <w:pPr>
              <w:pStyle w:val="Paragraphedeliste"/>
              <w:numPr>
                <w:ilvl w:val="0"/>
                <w:numId w:val="4"/>
              </w:numPr>
            </w:pPr>
            <w:r>
              <w:t>Déclaration sur l’honneur attestant que l’association emploie au moins un salarié</w:t>
            </w:r>
          </w:p>
          <w:p w14:paraId="54E62D8E" w14:textId="3307F183" w:rsidR="00073ACB" w:rsidRDefault="00073ACB" w:rsidP="00073ACB">
            <w:pPr>
              <w:pStyle w:val="Paragraphedeliste"/>
              <w:numPr>
                <w:ilvl w:val="0"/>
                <w:numId w:val="4"/>
              </w:numPr>
            </w:pPr>
            <w:r>
              <w:t>Attestation d’affiliation à une fédération sportive</w:t>
            </w:r>
          </w:p>
          <w:p w14:paraId="015DC451" w14:textId="0FBB6618" w:rsidR="00B7002B" w:rsidRDefault="00B7002B" w:rsidP="00073ACB">
            <w:pPr>
              <w:pStyle w:val="Paragraphedeliste"/>
            </w:pPr>
          </w:p>
        </w:tc>
      </w:tr>
      <w:tr w:rsidR="00DB086D" w14:paraId="5341CE36" w14:textId="77777777" w:rsidTr="23E9A5BD">
        <w:trPr>
          <w:trHeight w:val="745"/>
        </w:trPr>
        <w:tc>
          <w:tcPr>
            <w:tcW w:w="2263" w:type="dxa"/>
            <w:vMerge/>
          </w:tcPr>
          <w:p w14:paraId="2940E921" w14:textId="77777777" w:rsidR="00DB086D" w:rsidRDefault="00DB086D" w:rsidP="00DB086D"/>
        </w:tc>
        <w:tc>
          <w:tcPr>
            <w:tcW w:w="3887" w:type="dxa"/>
          </w:tcPr>
          <w:p w14:paraId="3A3C6AA4" w14:textId="77777777" w:rsidR="00DB086D" w:rsidRDefault="00DB086D" w:rsidP="00DB086D">
            <w:pPr>
              <w:rPr>
                <w:u w:val="single"/>
              </w:rPr>
            </w:pPr>
            <w:r w:rsidRPr="5513F5F3">
              <w:rPr>
                <w:u w:val="single"/>
              </w:rPr>
              <w:t>Je n’ai pas de connexion internet, puis-je envoyer ma demande par voie postale ?</w:t>
            </w:r>
          </w:p>
          <w:p w14:paraId="3AD3F35A" w14:textId="77777777" w:rsidR="00DB086D" w:rsidRDefault="00DB086D" w:rsidP="00DB086D">
            <w:pPr>
              <w:rPr>
                <w:u w:val="single"/>
              </w:rPr>
            </w:pPr>
          </w:p>
        </w:tc>
        <w:tc>
          <w:tcPr>
            <w:tcW w:w="9158" w:type="dxa"/>
          </w:tcPr>
          <w:p w14:paraId="545A4DC4" w14:textId="60C41421" w:rsidR="00DB086D" w:rsidRDefault="00DB086D" w:rsidP="00DB086D">
            <w:r>
              <w:t>La situation actuelle nous oblige à privilégier les demandes dématérialisées. Si toutefois vous souhaitez envoyer votre demande par voie postale, nous ne pourrons prioriser votre demande.</w:t>
            </w:r>
          </w:p>
          <w:p w14:paraId="702B96B7" w14:textId="0502B805" w:rsidR="00DB086D" w:rsidRDefault="00DB086D" w:rsidP="00DB086D"/>
        </w:tc>
      </w:tr>
      <w:tr w:rsidR="00DB086D" w14:paraId="52752B8C" w14:textId="77777777" w:rsidTr="23E9A5BD">
        <w:tc>
          <w:tcPr>
            <w:tcW w:w="2263" w:type="dxa"/>
            <w:vMerge/>
          </w:tcPr>
          <w:p w14:paraId="1E90BE78" w14:textId="77777777" w:rsidR="00DB086D" w:rsidRPr="00F028A2" w:rsidRDefault="00DB086D" w:rsidP="00DB086D">
            <w:pPr>
              <w:rPr>
                <w:b/>
                <w:bCs/>
              </w:rPr>
            </w:pPr>
          </w:p>
        </w:tc>
        <w:tc>
          <w:tcPr>
            <w:tcW w:w="3887" w:type="dxa"/>
          </w:tcPr>
          <w:p w14:paraId="31E7B4B2" w14:textId="1487F3A5" w:rsidR="00DB086D" w:rsidRPr="00461D46" w:rsidRDefault="00DB086D" w:rsidP="00DB086D">
            <w:pPr>
              <w:rPr>
                <w:u w:val="single"/>
              </w:rPr>
            </w:pPr>
            <w:r w:rsidRPr="54AF451F">
              <w:rPr>
                <w:u w:val="single"/>
              </w:rPr>
              <w:t>Quand aurai-je une réponse ?</w:t>
            </w:r>
          </w:p>
          <w:p w14:paraId="210BE5DC" w14:textId="77777777" w:rsidR="00DB086D" w:rsidRPr="00F028A2" w:rsidRDefault="00DB086D" w:rsidP="00DB086D">
            <w:pPr>
              <w:rPr>
                <w:u w:val="single"/>
              </w:rPr>
            </w:pPr>
          </w:p>
        </w:tc>
        <w:tc>
          <w:tcPr>
            <w:tcW w:w="9158" w:type="dxa"/>
          </w:tcPr>
          <w:p w14:paraId="3CF03F54" w14:textId="77777777" w:rsidR="00DB086D" w:rsidRDefault="00DB086D" w:rsidP="00E85B77">
            <w:r>
              <w:t xml:space="preserve">Nous essayons d’instruire les demandes dans les plus brefs délais. </w:t>
            </w:r>
          </w:p>
          <w:p w14:paraId="78F7C631" w14:textId="7096B602" w:rsidR="25AB6173" w:rsidRDefault="25AB6173">
            <w:r>
              <w:t>Vous pouvez consulter l’avancement de votre dossier en vous connectant sur le portail des aides régional.</w:t>
            </w:r>
          </w:p>
          <w:p w14:paraId="6E743942" w14:textId="7CE2C1C2" w:rsidR="00702CD5" w:rsidRDefault="00C50183" w:rsidP="0027123B">
            <w:r>
              <w:t>La décision (favorable ou défavorable) est prise par les élus régionaux</w:t>
            </w:r>
            <w:r w:rsidR="72424B55">
              <w:t xml:space="preserve"> en</w:t>
            </w:r>
            <w:r w:rsidR="00CD7E7C">
              <w:t xml:space="preserve"> Commission permanente.</w:t>
            </w:r>
            <w:r>
              <w:t xml:space="preserve"> </w:t>
            </w:r>
            <w:r w:rsidR="48DEC1DF">
              <w:t xml:space="preserve">Vous recevrez dans les jours qui suivent </w:t>
            </w:r>
            <w:r w:rsidR="215C56B4">
              <w:t xml:space="preserve">cette décision </w:t>
            </w:r>
            <w:r w:rsidR="48DEC1DF">
              <w:t>une notification</w:t>
            </w:r>
            <w:r w:rsidR="7B8FDF21">
              <w:t xml:space="preserve"> par mail</w:t>
            </w:r>
            <w:r w:rsidR="48DEC1DF">
              <w:t>.</w:t>
            </w:r>
          </w:p>
          <w:p w14:paraId="5A8243F0" w14:textId="28848B48" w:rsidR="00872417" w:rsidRDefault="00872417" w:rsidP="0027123B">
            <w:pPr>
              <w:rPr>
                <w:b/>
                <w:bCs/>
              </w:rPr>
            </w:pPr>
          </w:p>
        </w:tc>
      </w:tr>
      <w:tr w:rsidR="00DB086D" w14:paraId="61E5895D" w14:textId="77777777" w:rsidTr="23E9A5BD">
        <w:tc>
          <w:tcPr>
            <w:tcW w:w="2263" w:type="dxa"/>
            <w:vMerge w:val="restart"/>
          </w:tcPr>
          <w:p w14:paraId="623BE843" w14:textId="77777777" w:rsidR="00DB086D" w:rsidRPr="00F028A2" w:rsidRDefault="00DB086D" w:rsidP="00DB086D">
            <w:pPr>
              <w:rPr>
                <w:b/>
                <w:bCs/>
              </w:rPr>
            </w:pPr>
            <w:r w:rsidRPr="5513F5F3">
              <w:rPr>
                <w:b/>
                <w:bCs/>
              </w:rPr>
              <w:t xml:space="preserve">MON ASSOCIATION A DÉJA DEPOSE UNE DEMANDE </w:t>
            </w:r>
          </w:p>
        </w:tc>
        <w:tc>
          <w:tcPr>
            <w:tcW w:w="3887" w:type="dxa"/>
          </w:tcPr>
          <w:p w14:paraId="2F4A3E3D" w14:textId="77777777" w:rsidR="00DB086D" w:rsidRPr="00F028A2" w:rsidRDefault="00DB086D" w:rsidP="00DB086D">
            <w:pPr>
              <w:rPr>
                <w:u w:val="single"/>
              </w:rPr>
            </w:pPr>
            <w:r w:rsidRPr="5513F5F3">
              <w:rPr>
                <w:u w:val="single"/>
              </w:rPr>
              <w:t>Où en est notre demande ?</w:t>
            </w:r>
          </w:p>
        </w:tc>
        <w:tc>
          <w:tcPr>
            <w:tcW w:w="9158" w:type="dxa"/>
          </w:tcPr>
          <w:p w14:paraId="18D9A4DF" w14:textId="77777777" w:rsidR="00872417" w:rsidRDefault="00DB086D" w:rsidP="0027123B">
            <w:r>
              <w:t xml:space="preserve">Votre demande est en cours de traitement, dans le contexte actuel nous mettons tout en œuvre pour instruire chacune des demandes dans les plus brefs délais. </w:t>
            </w:r>
          </w:p>
          <w:p w14:paraId="60D15101" w14:textId="77777777" w:rsidR="00872417" w:rsidRDefault="00DB086D" w:rsidP="0027123B">
            <w:r>
              <w:t>Notre équipe vous contactera pour toute demande complémentaire ou pour vous aviser de la décision finale.</w:t>
            </w:r>
            <w:r w:rsidR="0027123B" w:rsidRPr="0027123B">
              <w:t xml:space="preserve"> </w:t>
            </w:r>
          </w:p>
          <w:p w14:paraId="52DC1C4B" w14:textId="7096B602" w:rsidR="0027123B" w:rsidRPr="0027123B" w:rsidRDefault="0027123B" w:rsidP="0027123B">
            <w:r w:rsidRPr="0027123B">
              <w:t>Vous pou</w:t>
            </w:r>
            <w:r>
              <w:t>v</w:t>
            </w:r>
            <w:r w:rsidRPr="0027123B">
              <w:t>ez consulter l’avancement de votre dossier en vous connectant sur le portail des aides régional.</w:t>
            </w:r>
          </w:p>
          <w:p w14:paraId="664AE2A4" w14:textId="77777777" w:rsidR="00DB086D" w:rsidRPr="00014CD3" w:rsidRDefault="00DB086D" w:rsidP="00DB086D"/>
        </w:tc>
      </w:tr>
      <w:tr w:rsidR="00DB086D" w14:paraId="1E6F7260" w14:textId="77777777" w:rsidTr="23E9A5BD">
        <w:tc>
          <w:tcPr>
            <w:tcW w:w="2263" w:type="dxa"/>
            <w:vMerge/>
          </w:tcPr>
          <w:p w14:paraId="3DD3A22E" w14:textId="77777777" w:rsidR="00DB086D" w:rsidRPr="00F028A2" w:rsidRDefault="00DB086D" w:rsidP="00DB086D">
            <w:pPr>
              <w:rPr>
                <w:b/>
                <w:bCs/>
              </w:rPr>
            </w:pPr>
          </w:p>
        </w:tc>
        <w:tc>
          <w:tcPr>
            <w:tcW w:w="3887" w:type="dxa"/>
          </w:tcPr>
          <w:p w14:paraId="7B01A00A" w14:textId="77777777" w:rsidR="00DB086D" w:rsidRDefault="00DB086D" w:rsidP="00DB086D">
            <w:pPr>
              <w:rPr>
                <w:u w:val="single"/>
              </w:rPr>
            </w:pPr>
            <w:r w:rsidRPr="5513F5F3">
              <w:rPr>
                <w:u w:val="single"/>
              </w:rPr>
              <w:t>Nous avons reçu un avis favorable, quand serons-nous payés ?</w:t>
            </w:r>
          </w:p>
          <w:p w14:paraId="08659DF7" w14:textId="77777777" w:rsidR="00DB086D" w:rsidRPr="00F028A2" w:rsidRDefault="00DB086D" w:rsidP="00DB086D">
            <w:pPr>
              <w:rPr>
                <w:u w:val="single"/>
              </w:rPr>
            </w:pPr>
          </w:p>
        </w:tc>
        <w:tc>
          <w:tcPr>
            <w:tcW w:w="9158" w:type="dxa"/>
          </w:tcPr>
          <w:p w14:paraId="35E44410" w14:textId="77777777" w:rsidR="001A1FFB" w:rsidRDefault="00DB086D" w:rsidP="00DB086D">
            <w:r w:rsidRPr="00421484">
              <w:t xml:space="preserve">Une fois l’avis favorable </w:t>
            </w:r>
            <w:r>
              <w:t>prononcé</w:t>
            </w:r>
            <w:r w:rsidRPr="00421484">
              <w:t>, il revient aux services comptables de procéder au paiement.</w:t>
            </w:r>
          </w:p>
          <w:p w14:paraId="3D69C9CC" w14:textId="1AF35F3B" w:rsidR="00DB086D" w:rsidRPr="00421484" w:rsidRDefault="001A1FFB" w:rsidP="00DB086D">
            <w:r>
              <w:t>N</w:t>
            </w:r>
            <w:r w:rsidR="00DB086D">
              <w:t xml:space="preserve">ous essayons de procéder aux paiements </w:t>
            </w:r>
            <w:r w:rsidR="50B4EED2">
              <w:t>dans les meilleurs délais.</w:t>
            </w:r>
          </w:p>
        </w:tc>
      </w:tr>
      <w:tr w:rsidR="00DB086D" w14:paraId="393AF131" w14:textId="77777777" w:rsidTr="23E9A5BD">
        <w:tc>
          <w:tcPr>
            <w:tcW w:w="2263" w:type="dxa"/>
            <w:vMerge/>
          </w:tcPr>
          <w:p w14:paraId="3483897E" w14:textId="77777777" w:rsidR="00DB086D" w:rsidRPr="00F028A2" w:rsidRDefault="00DB086D" w:rsidP="00DB086D">
            <w:pPr>
              <w:rPr>
                <w:b/>
                <w:bCs/>
              </w:rPr>
            </w:pPr>
          </w:p>
        </w:tc>
        <w:tc>
          <w:tcPr>
            <w:tcW w:w="3887" w:type="dxa"/>
          </w:tcPr>
          <w:p w14:paraId="353E7E97" w14:textId="44E566F3" w:rsidR="00DB086D" w:rsidRDefault="00DB086D" w:rsidP="00DB086D">
            <w:pPr>
              <w:rPr>
                <w:u w:val="single"/>
              </w:rPr>
            </w:pPr>
            <w:r w:rsidRPr="54AF451F">
              <w:rPr>
                <w:u w:val="single"/>
              </w:rPr>
              <w:t>Nous avons reçu un avis défavorable ou le montant alloué ne nous convient pas</w:t>
            </w:r>
            <w:r w:rsidR="5E2D199F" w:rsidRPr="54AF451F">
              <w:rPr>
                <w:u w:val="single"/>
              </w:rPr>
              <w:t>.</w:t>
            </w:r>
          </w:p>
        </w:tc>
        <w:tc>
          <w:tcPr>
            <w:tcW w:w="9158" w:type="dxa"/>
          </w:tcPr>
          <w:p w14:paraId="1BEFAEB8" w14:textId="7B857781" w:rsidR="00DB086D" w:rsidRPr="00421484" w:rsidRDefault="00DB086D" w:rsidP="54AF451F">
            <w:r>
              <w:t xml:space="preserve">L’instruction est faite au regard des conditions énoncées par le règlement d’intervention voté par nos élus et des spécificités de votre situation. </w:t>
            </w:r>
          </w:p>
          <w:p w14:paraId="2D914619" w14:textId="6320CEB0" w:rsidR="00DB086D" w:rsidRPr="00421484" w:rsidRDefault="00DB086D" w:rsidP="063AFDE5"/>
        </w:tc>
      </w:tr>
    </w:tbl>
    <w:p w14:paraId="265F31CA" w14:textId="01CA6179" w:rsidR="2059B337" w:rsidRDefault="2059B337" w:rsidP="2059B337">
      <w:pPr>
        <w:jc w:val="right"/>
      </w:pPr>
    </w:p>
    <w:p w14:paraId="41DDFB98" w14:textId="65332AA4" w:rsidR="00461D46" w:rsidRDefault="3ED44751" w:rsidP="120CBC6E">
      <w:pPr>
        <w:jc w:val="right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5F0DCDA" wp14:editId="120CBC6E">
            <wp:extent cx="687718" cy="687718"/>
            <wp:effectExtent l="0" t="0" r="0" b="0"/>
            <wp:docPr id="2010525725" name="Image 2010525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18" cy="68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571F9CA">
        <w:rPr>
          <w:noProof/>
        </w:rPr>
        <w:drawing>
          <wp:inline distT="0" distB="0" distL="0" distR="0" wp14:anchorId="27DD9D91" wp14:editId="18F10BE6">
            <wp:extent cx="2085975" cy="717054"/>
            <wp:effectExtent l="0" t="0" r="0" b="0"/>
            <wp:docPr id="384708185" name="Image 384708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470818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1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D46" w:rsidSect="005B6C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361E3"/>
    <w:multiLevelType w:val="hybridMultilevel"/>
    <w:tmpl w:val="CC0A1E6A"/>
    <w:lvl w:ilvl="0" w:tplc="A7A84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72F1A"/>
    <w:multiLevelType w:val="hybridMultilevel"/>
    <w:tmpl w:val="5BCCFD3E"/>
    <w:lvl w:ilvl="0" w:tplc="C04EF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6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BA5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4A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2B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4E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AC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ED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8EE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5082"/>
    <w:multiLevelType w:val="hybridMultilevel"/>
    <w:tmpl w:val="C4E629B6"/>
    <w:lvl w:ilvl="0" w:tplc="AEB4A9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96D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0E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4F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A3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66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AA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2A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6C9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14D41"/>
    <w:multiLevelType w:val="hybridMultilevel"/>
    <w:tmpl w:val="71A08F88"/>
    <w:lvl w:ilvl="0" w:tplc="1C565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16421"/>
    <w:multiLevelType w:val="hybridMultilevel"/>
    <w:tmpl w:val="971A3DEE"/>
    <w:lvl w:ilvl="0" w:tplc="6E589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39"/>
    <w:rsid w:val="00014CD3"/>
    <w:rsid w:val="0007078D"/>
    <w:rsid w:val="00073ACB"/>
    <w:rsid w:val="00096BA1"/>
    <w:rsid w:val="000A1355"/>
    <w:rsid w:val="000A2F98"/>
    <w:rsid w:val="000C1970"/>
    <w:rsid w:val="000C5AFA"/>
    <w:rsid w:val="000E5BBC"/>
    <w:rsid w:val="000F3B1B"/>
    <w:rsid w:val="000F410A"/>
    <w:rsid w:val="001076A4"/>
    <w:rsid w:val="00112477"/>
    <w:rsid w:val="001125D2"/>
    <w:rsid w:val="00115A1D"/>
    <w:rsid w:val="00121BE7"/>
    <w:rsid w:val="00135C81"/>
    <w:rsid w:val="00186E07"/>
    <w:rsid w:val="001A0028"/>
    <w:rsid w:val="001A1FFB"/>
    <w:rsid w:val="001A74DA"/>
    <w:rsid w:val="001B5C3A"/>
    <w:rsid w:val="001B60BC"/>
    <w:rsid w:val="001C13D6"/>
    <w:rsid w:val="001D3284"/>
    <w:rsid w:val="001D4FD6"/>
    <w:rsid w:val="001F298E"/>
    <w:rsid w:val="00254BEF"/>
    <w:rsid w:val="00267408"/>
    <w:rsid w:val="00267875"/>
    <w:rsid w:val="0027123B"/>
    <w:rsid w:val="00291301"/>
    <w:rsid w:val="002A0972"/>
    <w:rsid w:val="002B05DD"/>
    <w:rsid w:val="002D43C1"/>
    <w:rsid w:val="002F37E7"/>
    <w:rsid w:val="00310DE8"/>
    <w:rsid w:val="00324CC8"/>
    <w:rsid w:val="00354B73"/>
    <w:rsid w:val="0036290D"/>
    <w:rsid w:val="0036F6DC"/>
    <w:rsid w:val="003E4885"/>
    <w:rsid w:val="00413341"/>
    <w:rsid w:val="00416589"/>
    <w:rsid w:val="00421484"/>
    <w:rsid w:val="00437E2B"/>
    <w:rsid w:val="00461D46"/>
    <w:rsid w:val="004707CD"/>
    <w:rsid w:val="004814D6"/>
    <w:rsid w:val="004C35CE"/>
    <w:rsid w:val="004F0C89"/>
    <w:rsid w:val="0050457D"/>
    <w:rsid w:val="005115AE"/>
    <w:rsid w:val="005631B9"/>
    <w:rsid w:val="005765BB"/>
    <w:rsid w:val="00585778"/>
    <w:rsid w:val="005A0867"/>
    <w:rsid w:val="005B06EB"/>
    <w:rsid w:val="005B6C50"/>
    <w:rsid w:val="005C5915"/>
    <w:rsid w:val="005E7805"/>
    <w:rsid w:val="00601A61"/>
    <w:rsid w:val="00620D39"/>
    <w:rsid w:val="006533CA"/>
    <w:rsid w:val="00660887"/>
    <w:rsid w:val="006A43F2"/>
    <w:rsid w:val="006E6A21"/>
    <w:rsid w:val="006F3E8D"/>
    <w:rsid w:val="00702CD5"/>
    <w:rsid w:val="007163EC"/>
    <w:rsid w:val="00737A54"/>
    <w:rsid w:val="00753945"/>
    <w:rsid w:val="00763624"/>
    <w:rsid w:val="007703D8"/>
    <w:rsid w:val="007A262C"/>
    <w:rsid w:val="007D49DE"/>
    <w:rsid w:val="007D7F0B"/>
    <w:rsid w:val="007E1815"/>
    <w:rsid w:val="007F1686"/>
    <w:rsid w:val="008049FC"/>
    <w:rsid w:val="00812F20"/>
    <w:rsid w:val="00824ADF"/>
    <w:rsid w:val="0083241B"/>
    <w:rsid w:val="00872417"/>
    <w:rsid w:val="00877521"/>
    <w:rsid w:val="008910F8"/>
    <w:rsid w:val="00891820"/>
    <w:rsid w:val="00894010"/>
    <w:rsid w:val="008C3DD5"/>
    <w:rsid w:val="008C75F4"/>
    <w:rsid w:val="008D3759"/>
    <w:rsid w:val="00900C0B"/>
    <w:rsid w:val="00903A5F"/>
    <w:rsid w:val="009115A5"/>
    <w:rsid w:val="00923997"/>
    <w:rsid w:val="00954917"/>
    <w:rsid w:val="009B0BE7"/>
    <w:rsid w:val="009C2BE0"/>
    <w:rsid w:val="009C5CB1"/>
    <w:rsid w:val="009F1F44"/>
    <w:rsid w:val="009F469B"/>
    <w:rsid w:val="009F6CE1"/>
    <w:rsid w:val="00A06EF1"/>
    <w:rsid w:val="00A4343E"/>
    <w:rsid w:val="00A643D1"/>
    <w:rsid w:val="00A7773E"/>
    <w:rsid w:val="00A82C41"/>
    <w:rsid w:val="00A9571C"/>
    <w:rsid w:val="00A95CE0"/>
    <w:rsid w:val="00AA2E1E"/>
    <w:rsid w:val="00AB5420"/>
    <w:rsid w:val="00AD36E1"/>
    <w:rsid w:val="00B04DE4"/>
    <w:rsid w:val="00B11DED"/>
    <w:rsid w:val="00B36FFD"/>
    <w:rsid w:val="00B7002B"/>
    <w:rsid w:val="00B86527"/>
    <w:rsid w:val="00B908E6"/>
    <w:rsid w:val="00BA0DB7"/>
    <w:rsid w:val="00BA6601"/>
    <w:rsid w:val="00BB3A35"/>
    <w:rsid w:val="00BF3DE3"/>
    <w:rsid w:val="00C10CC1"/>
    <w:rsid w:val="00C35C49"/>
    <w:rsid w:val="00C50183"/>
    <w:rsid w:val="00C55412"/>
    <w:rsid w:val="00C74E18"/>
    <w:rsid w:val="00C83A15"/>
    <w:rsid w:val="00C86E51"/>
    <w:rsid w:val="00C921C7"/>
    <w:rsid w:val="00C96714"/>
    <w:rsid w:val="00CB6810"/>
    <w:rsid w:val="00CB6894"/>
    <w:rsid w:val="00CC0D62"/>
    <w:rsid w:val="00CD7E7C"/>
    <w:rsid w:val="00D25919"/>
    <w:rsid w:val="00D3656D"/>
    <w:rsid w:val="00D534AB"/>
    <w:rsid w:val="00D868F0"/>
    <w:rsid w:val="00DA2697"/>
    <w:rsid w:val="00DB086D"/>
    <w:rsid w:val="00DB33BB"/>
    <w:rsid w:val="00DE714D"/>
    <w:rsid w:val="00DF49B9"/>
    <w:rsid w:val="00E31370"/>
    <w:rsid w:val="00E35738"/>
    <w:rsid w:val="00E664A8"/>
    <w:rsid w:val="00E76811"/>
    <w:rsid w:val="00E85B77"/>
    <w:rsid w:val="00EC4D8A"/>
    <w:rsid w:val="00EC5BE2"/>
    <w:rsid w:val="00ED447C"/>
    <w:rsid w:val="00F028A2"/>
    <w:rsid w:val="00F24737"/>
    <w:rsid w:val="00F302E1"/>
    <w:rsid w:val="00F56424"/>
    <w:rsid w:val="00F63EC8"/>
    <w:rsid w:val="00F710BE"/>
    <w:rsid w:val="00F7355C"/>
    <w:rsid w:val="00F76CED"/>
    <w:rsid w:val="00F80E1C"/>
    <w:rsid w:val="00F934D1"/>
    <w:rsid w:val="00FB6680"/>
    <w:rsid w:val="00FE36C6"/>
    <w:rsid w:val="00FE3CE3"/>
    <w:rsid w:val="01D955A6"/>
    <w:rsid w:val="01F639EF"/>
    <w:rsid w:val="02036D80"/>
    <w:rsid w:val="021B5C55"/>
    <w:rsid w:val="026C845D"/>
    <w:rsid w:val="02744661"/>
    <w:rsid w:val="02DF01B1"/>
    <w:rsid w:val="0332D8DA"/>
    <w:rsid w:val="03CDDC6B"/>
    <w:rsid w:val="055DF8B6"/>
    <w:rsid w:val="05949E77"/>
    <w:rsid w:val="05CFDA9B"/>
    <w:rsid w:val="05D5453D"/>
    <w:rsid w:val="05FAD351"/>
    <w:rsid w:val="063AFDE5"/>
    <w:rsid w:val="06C629D5"/>
    <w:rsid w:val="079A9816"/>
    <w:rsid w:val="07A3AE30"/>
    <w:rsid w:val="07DFBA17"/>
    <w:rsid w:val="083D434E"/>
    <w:rsid w:val="083DAEE6"/>
    <w:rsid w:val="08C6C653"/>
    <w:rsid w:val="09511CAC"/>
    <w:rsid w:val="095D4053"/>
    <w:rsid w:val="099A8B72"/>
    <w:rsid w:val="0A455959"/>
    <w:rsid w:val="0B1ADFF0"/>
    <w:rsid w:val="0B4AC838"/>
    <w:rsid w:val="0B717BB8"/>
    <w:rsid w:val="0C7E014D"/>
    <w:rsid w:val="0DE394AE"/>
    <w:rsid w:val="0E037427"/>
    <w:rsid w:val="0EDB40D9"/>
    <w:rsid w:val="0EFAE020"/>
    <w:rsid w:val="0F294444"/>
    <w:rsid w:val="1001C5E1"/>
    <w:rsid w:val="1003AAF0"/>
    <w:rsid w:val="10C97CE9"/>
    <w:rsid w:val="120CBC6E"/>
    <w:rsid w:val="133062A4"/>
    <w:rsid w:val="1422C724"/>
    <w:rsid w:val="1436567F"/>
    <w:rsid w:val="14368F06"/>
    <w:rsid w:val="1504424F"/>
    <w:rsid w:val="15437F46"/>
    <w:rsid w:val="15C4481B"/>
    <w:rsid w:val="16344072"/>
    <w:rsid w:val="1638542A"/>
    <w:rsid w:val="16DF6E88"/>
    <w:rsid w:val="17146708"/>
    <w:rsid w:val="1767A4CB"/>
    <w:rsid w:val="1768E4BD"/>
    <w:rsid w:val="18F36794"/>
    <w:rsid w:val="1907D849"/>
    <w:rsid w:val="19FC3CB4"/>
    <w:rsid w:val="1A043E48"/>
    <w:rsid w:val="1A714466"/>
    <w:rsid w:val="1B295F2D"/>
    <w:rsid w:val="1B8145E1"/>
    <w:rsid w:val="1BD1CD1F"/>
    <w:rsid w:val="1C0DA4C2"/>
    <w:rsid w:val="1C70A155"/>
    <w:rsid w:val="1CD7C78D"/>
    <w:rsid w:val="1D7AA6A1"/>
    <w:rsid w:val="1D841DEA"/>
    <w:rsid w:val="1F116240"/>
    <w:rsid w:val="1F37A0E4"/>
    <w:rsid w:val="1FE69D78"/>
    <w:rsid w:val="201C4B47"/>
    <w:rsid w:val="2047530E"/>
    <w:rsid w:val="2059B337"/>
    <w:rsid w:val="20DD5CBE"/>
    <w:rsid w:val="20E0913D"/>
    <w:rsid w:val="2126ED5C"/>
    <w:rsid w:val="21287090"/>
    <w:rsid w:val="215C56B4"/>
    <w:rsid w:val="21905650"/>
    <w:rsid w:val="21BA8F20"/>
    <w:rsid w:val="21F1C3A1"/>
    <w:rsid w:val="22265E8E"/>
    <w:rsid w:val="22B1DA16"/>
    <w:rsid w:val="230E8F31"/>
    <w:rsid w:val="237C58A0"/>
    <w:rsid w:val="237F48C4"/>
    <w:rsid w:val="23BD2C29"/>
    <w:rsid w:val="23E9A5BD"/>
    <w:rsid w:val="23FAB59E"/>
    <w:rsid w:val="24004FBA"/>
    <w:rsid w:val="240A4218"/>
    <w:rsid w:val="2472D8E6"/>
    <w:rsid w:val="249431B5"/>
    <w:rsid w:val="24D9E315"/>
    <w:rsid w:val="24E5BFFB"/>
    <w:rsid w:val="25991BC8"/>
    <w:rsid w:val="25AB6173"/>
    <w:rsid w:val="25B11F14"/>
    <w:rsid w:val="25EDA670"/>
    <w:rsid w:val="25FA5CEA"/>
    <w:rsid w:val="262C7AB2"/>
    <w:rsid w:val="26473415"/>
    <w:rsid w:val="26B5469E"/>
    <w:rsid w:val="26FB6189"/>
    <w:rsid w:val="274800C3"/>
    <w:rsid w:val="275BA104"/>
    <w:rsid w:val="27F19F15"/>
    <w:rsid w:val="2802CAD9"/>
    <w:rsid w:val="2854ECEC"/>
    <w:rsid w:val="285BC24D"/>
    <w:rsid w:val="296AC7A8"/>
    <w:rsid w:val="298B4BEF"/>
    <w:rsid w:val="2A281105"/>
    <w:rsid w:val="2A9183E0"/>
    <w:rsid w:val="2B0440A9"/>
    <w:rsid w:val="2B54204D"/>
    <w:rsid w:val="2BDB3E10"/>
    <w:rsid w:val="2C066449"/>
    <w:rsid w:val="2C8D714B"/>
    <w:rsid w:val="2C9B2068"/>
    <w:rsid w:val="2D23264E"/>
    <w:rsid w:val="2D330487"/>
    <w:rsid w:val="2DEBBC6A"/>
    <w:rsid w:val="2E472270"/>
    <w:rsid w:val="2E832FFD"/>
    <w:rsid w:val="2FAA17DD"/>
    <w:rsid w:val="2FD0670E"/>
    <w:rsid w:val="30A1CD1A"/>
    <w:rsid w:val="30A5704F"/>
    <w:rsid w:val="30DE0879"/>
    <w:rsid w:val="31A81B1D"/>
    <w:rsid w:val="31CF62F4"/>
    <w:rsid w:val="31E3A694"/>
    <w:rsid w:val="3202E316"/>
    <w:rsid w:val="33A9DC87"/>
    <w:rsid w:val="33B8FF27"/>
    <w:rsid w:val="3401B461"/>
    <w:rsid w:val="3434887C"/>
    <w:rsid w:val="34534CF6"/>
    <w:rsid w:val="34E78757"/>
    <w:rsid w:val="3586B720"/>
    <w:rsid w:val="35A1E98F"/>
    <w:rsid w:val="35DD79BF"/>
    <w:rsid w:val="35F0C962"/>
    <w:rsid w:val="35FAA388"/>
    <w:rsid w:val="3626A9A7"/>
    <w:rsid w:val="36CDDE8C"/>
    <w:rsid w:val="36FB2DCB"/>
    <w:rsid w:val="3706AA47"/>
    <w:rsid w:val="378FD9D4"/>
    <w:rsid w:val="37B813F2"/>
    <w:rsid w:val="37D99E94"/>
    <w:rsid w:val="37DCCCD4"/>
    <w:rsid w:val="382E33A7"/>
    <w:rsid w:val="39051AF8"/>
    <w:rsid w:val="39861FA6"/>
    <w:rsid w:val="3A387B40"/>
    <w:rsid w:val="3A8940D9"/>
    <w:rsid w:val="3B1703D1"/>
    <w:rsid w:val="3B527ECD"/>
    <w:rsid w:val="3C34B1C0"/>
    <w:rsid w:val="3C48116E"/>
    <w:rsid w:val="3C80F299"/>
    <w:rsid w:val="3CF90EFC"/>
    <w:rsid w:val="3D8F17D0"/>
    <w:rsid w:val="3E6417A2"/>
    <w:rsid w:val="3EBA5B76"/>
    <w:rsid w:val="3ED44751"/>
    <w:rsid w:val="3F19276A"/>
    <w:rsid w:val="3F217AE7"/>
    <w:rsid w:val="4048273F"/>
    <w:rsid w:val="4061CECE"/>
    <w:rsid w:val="40997FC2"/>
    <w:rsid w:val="40B4C1E9"/>
    <w:rsid w:val="40D35722"/>
    <w:rsid w:val="4135A6B1"/>
    <w:rsid w:val="4183BD28"/>
    <w:rsid w:val="4183EBDE"/>
    <w:rsid w:val="41A856F1"/>
    <w:rsid w:val="41E20C82"/>
    <w:rsid w:val="41E96627"/>
    <w:rsid w:val="421060EA"/>
    <w:rsid w:val="425C503C"/>
    <w:rsid w:val="42C457BE"/>
    <w:rsid w:val="43890B16"/>
    <w:rsid w:val="439FF9A1"/>
    <w:rsid w:val="45488AF0"/>
    <w:rsid w:val="45EC0C4D"/>
    <w:rsid w:val="45F61762"/>
    <w:rsid w:val="45FCFB51"/>
    <w:rsid w:val="46320A4C"/>
    <w:rsid w:val="46898332"/>
    <w:rsid w:val="46DADAEA"/>
    <w:rsid w:val="46EA707D"/>
    <w:rsid w:val="46ECA4BB"/>
    <w:rsid w:val="47006E60"/>
    <w:rsid w:val="4730BE1D"/>
    <w:rsid w:val="4746CE01"/>
    <w:rsid w:val="48278005"/>
    <w:rsid w:val="4898A77B"/>
    <w:rsid w:val="48DEC1DF"/>
    <w:rsid w:val="48F71133"/>
    <w:rsid w:val="4925BF95"/>
    <w:rsid w:val="495F95DA"/>
    <w:rsid w:val="49902F9C"/>
    <w:rsid w:val="49FAFABD"/>
    <w:rsid w:val="4A7E2464"/>
    <w:rsid w:val="4B08A3FF"/>
    <w:rsid w:val="4B4E8EE1"/>
    <w:rsid w:val="4BA39F34"/>
    <w:rsid w:val="4BEEF016"/>
    <w:rsid w:val="4C4318FD"/>
    <w:rsid w:val="4C6007DC"/>
    <w:rsid w:val="4C61DB2B"/>
    <w:rsid w:val="4CF572F1"/>
    <w:rsid w:val="4CFE203C"/>
    <w:rsid w:val="4D0F7FC3"/>
    <w:rsid w:val="4D2F464D"/>
    <w:rsid w:val="4D3D4C2F"/>
    <w:rsid w:val="4DA89513"/>
    <w:rsid w:val="4DE79975"/>
    <w:rsid w:val="4EBD0BDE"/>
    <w:rsid w:val="4F3A6D49"/>
    <w:rsid w:val="4F5EE254"/>
    <w:rsid w:val="4F9F59E1"/>
    <w:rsid w:val="4FDE3BDD"/>
    <w:rsid w:val="50004C96"/>
    <w:rsid w:val="5085BFD0"/>
    <w:rsid w:val="50A32DA3"/>
    <w:rsid w:val="50B4EED2"/>
    <w:rsid w:val="50DDC781"/>
    <w:rsid w:val="5166DDC4"/>
    <w:rsid w:val="51910A92"/>
    <w:rsid w:val="51A9CBD3"/>
    <w:rsid w:val="5250BC67"/>
    <w:rsid w:val="52C4FA20"/>
    <w:rsid w:val="53EF9818"/>
    <w:rsid w:val="5425B86A"/>
    <w:rsid w:val="54AF451F"/>
    <w:rsid w:val="550B7385"/>
    <w:rsid w:val="5513F5F3"/>
    <w:rsid w:val="551B3F73"/>
    <w:rsid w:val="55F8D6D7"/>
    <w:rsid w:val="574EFC87"/>
    <w:rsid w:val="58429C59"/>
    <w:rsid w:val="584DDEF0"/>
    <w:rsid w:val="5867BA46"/>
    <w:rsid w:val="58816F74"/>
    <w:rsid w:val="5B9DBA1F"/>
    <w:rsid w:val="5BEC4169"/>
    <w:rsid w:val="5C46330B"/>
    <w:rsid w:val="5C6702AF"/>
    <w:rsid w:val="5CDD6565"/>
    <w:rsid w:val="5CEF9910"/>
    <w:rsid w:val="5D5F768D"/>
    <w:rsid w:val="5DE8874D"/>
    <w:rsid w:val="5DFE49C2"/>
    <w:rsid w:val="5E2D199F"/>
    <w:rsid w:val="5E572E3C"/>
    <w:rsid w:val="5EA4370B"/>
    <w:rsid w:val="5EBC6CD8"/>
    <w:rsid w:val="5EC2DBB7"/>
    <w:rsid w:val="5FD4801B"/>
    <w:rsid w:val="608797D7"/>
    <w:rsid w:val="608C4304"/>
    <w:rsid w:val="6174E21D"/>
    <w:rsid w:val="61BCB345"/>
    <w:rsid w:val="6265E056"/>
    <w:rsid w:val="63435BBD"/>
    <w:rsid w:val="636D81A3"/>
    <w:rsid w:val="6444482F"/>
    <w:rsid w:val="64C8B798"/>
    <w:rsid w:val="64F84F57"/>
    <w:rsid w:val="652270A8"/>
    <w:rsid w:val="655EF2B7"/>
    <w:rsid w:val="6571F9CA"/>
    <w:rsid w:val="65AFF6A3"/>
    <w:rsid w:val="666F98F3"/>
    <w:rsid w:val="669DD318"/>
    <w:rsid w:val="66E38083"/>
    <w:rsid w:val="66E955CC"/>
    <w:rsid w:val="67466DF9"/>
    <w:rsid w:val="67AEBE0E"/>
    <w:rsid w:val="67B31A32"/>
    <w:rsid w:val="67CEADA8"/>
    <w:rsid w:val="67F874D0"/>
    <w:rsid w:val="680BED79"/>
    <w:rsid w:val="69AD67AF"/>
    <w:rsid w:val="69D31699"/>
    <w:rsid w:val="6A9A1F4F"/>
    <w:rsid w:val="6BAB39AC"/>
    <w:rsid w:val="6BCC772B"/>
    <w:rsid w:val="6BEDE947"/>
    <w:rsid w:val="6C1CFC3F"/>
    <w:rsid w:val="6C56C47A"/>
    <w:rsid w:val="6C721BED"/>
    <w:rsid w:val="6C7233D7"/>
    <w:rsid w:val="6C82AC5A"/>
    <w:rsid w:val="6C89BB7C"/>
    <w:rsid w:val="6CE7CAF8"/>
    <w:rsid w:val="6E6D5678"/>
    <w:rsid w:val="6E775EA2"/>
    <w:rsid w:val="6E9BA0B2"/>
    <w:rsid w:val="6F3A8B4A"/>
    <w:rsid w:val="6FC227A0"/>
    <w:rsid w:val="6FC37CBF"/>
    <w:rsid w:val="6FF424F0"/>
    <w:rsid w:val="703AA69D"/>
    <w:rsid w:val="70881DA5"/>
    <w:rsid w:val="70F1B89F"/>
    <w:rsid w:val="71018A17"/>
    <w:rsid w:val="712B57D8"/>
    <w:rsid w:val="71BF9348"/>
    <w:rsid w:val="71CF57DE"/>
    <w:rsid w:val="7200D0FD"/>
    <w:rsid w:val="72424B55"/>
    <w:rsid w:val="725A6B77"/>
    <w:rsid w:val="7272E3AC"/>
    <w:rsid w:val="7281FB11"/>
    <w:rsid w:val="72DC42BD"/>
    <w:rsid w:val="72EEBFC8"/>
    <w:rsid w:val="730EEA42"/>
    <w:rsid w:val="73694CA7"/>
    <w:rsid w:val="7384C7FB"/>
    <w:rsid w:val="73D68236"/>
    <w:rsid w:val="749B1B22"/>
    <w:rsid w:val="74E49F93"/>
    <w:rsid w:val="74E52019"/>
    <w:rsid w:val="76E2BBC4"/>
    <w:rsid w:val="76EDE093"/>
    <w:rsid w:val="77B42392"/>
    <w:rsid w:val="78563202"/>
    <w:rsid w:val="79A8D074"/>
    <w:rsid w:val="79DD184F"/>
    <w:rsid w:val="7A337D14"/>
    <w:rsid w:val="7A8A258F"/>
    <w:rsid w:val="7AD7A8C9"/>
    <w:rsid w:val="7B3CE388"/>
    <w:rsid w:val="7B78B94D"/>
    <w:rsid w:val="7B8FDF21"/>
    <w:rsid w:val="7C1E74EB"/>
    <w:rsid w:val="7C9DD3F0"/>
    <w:rsid w:val="7CB8D76C"/>
    <w:rsid w:val="7CDA7162"/>
    <w:rsid w:val="7DAC09F2"/>
    <w:rsid w:val="7DCEC552"/>
    <w:rsid w:val="7E17F045"/>
    <w:rsid w:val="7E666165"/>
    <w:rsid w:val="7E802D36"/>
    <w:rsid w:val="7E9D310C"/>
    <w:rsid w:val="7EC2B2EC"/>
    <w:rsid w:val="7ECD5C37"/>
    <w:rsid w:val="7EF359E0"/>
    <w:rsid w:val="7EF6B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2D05"/>
  <w15:docId w15:val="{4F6750D5-F0B4-4762-85DA-77A0B70A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D39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D39"/>
    <w:pPr>
      <w:ind w:left="720"/>
      <w:contextualSpacing/>
    </w:pPr>
  </w:style>
  <w:style w:type="table" w:styleId="Grilledutableau">
    <w:name w:val="Table Grid"/>
    <w:basedOn w:val="TableauNormal"/>
    <w:uiPriority w:val="39"/>
    <w:rsid w:val="005B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21C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3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paysdelaloire.f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paysdelaloire.fr/les-aides/fonds-regional-pays-de-la-loire-solidarite-spor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aysdelaloire.fr/economie-et-innovation/covid-19-action-economique/soutenir-la-relance-de-leconomie-region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B3A0D299BE641981A81A3E46C713A" ma:contentTypeVersion="9" ma:contentTypeDescription="Crée un document." ma:contentTypeScope="" ma:versionID="e0d35e10e21508434296d56dcf129384">
  <xsd:schema xmlns:xsd="http://www.w3.org/2001/XMLSchema" xmlns:xs="http://www.w3.org/2001/XMLSchema" xmlns:p="http://schemas.microsoft.com/office/2006/metadata/properties" xmlns:ns2="8428dfc5-ede0-4304-a174-2523b2fa6dbe" xmlns:ns3="a5953646-3dd5-45c4-ba0f-c611806ea6ec" targetNamespace="http://schemas.microsoft.com/office/2006/metadata/properties" ma:root="true" ma:fieldsID="745c64b948962cf4dc22e1ccf8519652" ns2:_="" ns3:_="">
    <xsd:import namespace="8428dfc5-ede0-4304-a174-2523b2fa6dbe"/>
    <xsd:import namespace="a5953646-3dd5-45c4-ba0f-c611806ea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8dfc5-ede0-4304-a174-2523b2fa6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53646-3dd5-45c4-ba0f-c611806ea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B11F2-3411-4A66-BE63-4D1117B28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AD088-0013-453F-BE3C-BD15C9F5A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8dfc5-ede0-4304-a174-2523b2fa6dbe"/>
    <ds:schemaRef ds:uri="a5953646-3dd5-45c4-ba0f-c611806ea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6F673-5709-45F3-8484-B7CF9C4DAE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6572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BIZET Melanie</dc:creator>
  <cp:keywords/>
  <cp:lastModifiedBy>RAOULT Sylvie</cp:lastModifiedBy>
  <cp:revision>2</cp:revision>
  <dcterms:created xsi:type="dcterms:W3CDTF">2021-10-01T12:02:00Z</dcterms:created>
  <dcterms:modified xsi:type="dcterms:W3CDTF">2021-10-01T12:02:00Z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0x0101004F7B3A0D299BE641981A81A3E46C713A</vt:lpwstr>
  </property>
</Properties>
</file>